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B5" w:rsidRPr="00A873A9" w:rsidRDefault="002A3379" w:rsidP="002A3379">
      <w:pPr>
        <w:pStyle w:val="ShiftAlt"/>
        <w:tabs>
          <w:tab w:val="left" w:pos="5103"/>
        </w:tabs>
        <w:spacing w:line="360" w:lineRule="auto"/>
        <w:rPr>
          <w:sz w:val="28"/>
          <w:szCs w:val="28"/>
        </w:rPr>
      </w:pPr>
      <w:r>
        <w:t xml:space="preserve">                                                                                </w:t>
      </w:r>
      <w:r w:rsidR="00EC65B5" w:rsidRPr="00A873A9">
        <w:rPr>
          <w:sz w:val="28"/>
          <w:szCs w:val="28"/>
        </w:rPr>
        <w:t>ЗАТВЕРДЖЕНО</w:t>
      </w:r>
      <w:bookmarkStart w:id="0" w:name="_GoBack"/>
      <w:bookmarkEnd w:id="0"/>
    </w:p>
    <w:p w:rsidR="00EC65B5" w:rsidRDefault="00EC65B5" w:rsidP="002A3379">
      <w:pPr>
        <w:pStyle w:val="ShiftAlt"/>
        <w:tabs>
          <w:tab w:val="left" w:pos="5103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4D5E24">
        <w:rPr>
          <w:sz w:val="28"/>
          <w:szCs w:val="28"/>
        </w:rPr>
        <w:t xml:space="preserve">                             </w:t>
      </w:r>
      <w:r w:rsidR="002A3379">
        <w:rPr>
          <w:sz w:val="28"/>
          <w:szCs w:val="28"/>
        </w:rPr>
        <w:t>Н</w:t>
      </w:r>
      <w:r>
        <w:rPr>
          <w:sz w:val="28"/>
          <w:szCs w:val="28"/>
        </w:rPr>
        <w:t xml:space="preserve">аказ </w:t>
      </w:r>
      <w:r w:rsidR="002A3379">
        <w:rPr>
          <w:sz w:val="28"/>
          <w:szCs w:val="28"/>
        </w:rPr>
        <w:t>директора Побузького ліцею</w:t>
      </w:r>
    </w:p>
    <w:p w:rsidR="002A3379" w:rsidRPr="00A873A9" w:rsidRDefault="002A3379" w:rsidP="002A3379">
      <w:pPr>
        <w:pStyle w:val="ShiftAlt"/>
        <w:tabs>
          <w:tab w:val="left" w:pos="5103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29 вересня  2025  року № 103\</w:t>
      </w:r>
      <w:r w:rsidR="008240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</w:t>
      </w:r>
      <w:proofErr w:type="spellEnd"/>
    </w:p>
    <w:p w:rsidR="00EC65B5" w:rsidRDefault="00EC65B5" w:rsidP="009836E6">
      <w:pPr>
        <w:pStyle w:val="ShiftAlt"/>
        <w:tabs>
          <w:tab w:val="left" w:pos="5103"/>
        </w:tabs>
        <w:rPr>
          <w:sz w:val="28"/>
          <w:szCs w:val="28"/>
        </w:rPr>
      </w:pPr>
      <w:r w:rsidRPr="00A873A9">
        <w:rPr>
          <w:sz w:val="28"/>
          <w:szCs w:val="28"/>
        </w:rPr>
        <w:tab/>
      </w:r>
      <w:r w:rsidRPr="00A873A9">
        <w:rPr>
          <w:sz w:val="28"/>
          <w:szCs w:val="28"/>
        </w:rPr>
        <w:tab/>
      </w:r>
      <w:r w:rsidRPr="00A873A9">
        <w:rPr>
          <w:sz w:val="28"/>
          <w:szCs w:val="28"/>
        </w:rPr>
        <w:tab/>
      </w:r>
      <w:r w:rsidRPr="00A873A9">
        <w:rPr>
          <w:sz w:val="28"/>
          <w:szCs w:val="28"/>
        </w:rPr>
        <w:tab/>
      </w:r>
      <w:r w:rsidRPr="00A873A9">
        <w:rPr>
          <w:sz w:val="28"/>
          <w:szCs w:val="28"/>
        </w:rPr>
        <w:tab/>
      </w:r>
      <w:r w:rsidRPr="00A873A9">
        <w:rPr>
          <w:sz w:val="28"/>
          <w:szCs w:val="28"/>
        </w:rPr>
        <w:tab/>
      </w:r>
      <w:r w:rsidRPr="00A873A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</w:p>
    <w:p w:rsidR="009836E6" w:rsidRDefault="00992299" w:rsidP="000B562C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EC65B5" w:rsidRDefault="00EC65B5" w:rsidP="000B562C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службові відрядження в межах України </w:t>
      </w:r>
    </w:p>
    <w:p w:rsidR="00EC65B5" w:rsidRDefault="00EC65B5" w:rsidP="000B562C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за кордон працівників </w:t>
      </w:r>
      <w:r w:rsidR="009836E6">
        <w:rPr>
          <w:sz w:val="28"/>
          <w:szCs w:val="28"/>
          <w:lang w:val="uk-UA"/>
        </w:rPr>
        <w:t>Побузького ліцею</w:t>
      </w:r>
    </w:p>
    <w:p w:rsidR="009836E6" w:rsidRDefault="009836E6" w:rsidP="000B562C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Побузької селищної ради Голованівського району</w:t>
      </w:r>
    </w:p>
    <w:p w:rsidR="009836E6" w:rsidRDefault="009836E6" w:rsidP="000B562C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Кіровоградської області</w:t>
      </w:r>
    </w:p>
    <w:p w:rsidR="00EC65B5" w:rsidRPr="000B562C" w:rsidRDefault="00EC65B5" w:rsidP="000B562C">
      <w:pPr>
        <w:pStyle w:val="30"/>
        <w:shd w:val="clear" w:color="auto" w:fill="auto"/>
        <w:spacing w:before="0" w:after="0" w:line="240" w:lineRule="auto"/>
        <w:jc w:val="center"/>
        <w:rPr>
          <w:rStyle w:val="Bold"/>
          <w:b/>
          <w:sz w:val="28"/>
          <w:szCs w:val="28"/>
          <w:lang w:val="uk-UA"/>
        </w:rPr>
      </w:pPr>
    </w:p>
    <w:p w:rsidR="00EC65B5" w:rsidRDefault="00EC65B5" w:rsidP="00992299">
      <w:pPr>
        <w:pStyle w:val="ShiftAlt"/>
        <w:spacing w:line="240" w:lineRule="auto"/>
        <w:jc w:val="center"/>
        <w:rPr>
          <w:rStyle w:val="Bold"/>
          <w:bCs/>
          <w:sz w:val="28"/>
          <w:szCs w:val="28"/>
        </w:rPr>
      </w:pPr>
      <w:r w:rsidRPr="00E527C5">
        <w:rPr>
          <w:rStyle w:val="Bold"/>
          <w:bCs/>
          <w:sz w:val="28"/>
          <w:szCs w:val="28"/>
        </w:rPr>
        <w:t>1. Загальні положення</w:t>
      </w:r>
    </w:p>
    <w:p w:rsidR="00992299" w:rsidRPr="00E527C5" w:rsidRDefault="00992299" w:rsidP="00633EED">
      <w:pPr>
        <w:pStyle w:val="ShiftAlt"/>
        <w:spacing w:line="360" w:lineRule="auto"/>
        <w:jc w:val="center"/>
        <w:rPr>
          <w:rStyle w:val="Bold"/>
          <w:bCs/>
          <w:sz w:val="28"/>
          <w:szCs w:val="28"/>
        </w:rPr>
      </w:pPr>
    </w:p>
    <w:p w:rsidR="009836E6" w:rsidRPr="009836E6" w:rsidRDefault="00EC65B5" w:rsidP="009C22A0">
      <w:pPr>
        <w:pStyle w:val="ShiftAlt"/>
        <w:numPr>
          <w:ilvl w:val="1"/>
          <w:numId w:val="5"/>
        </w:numPr>
        <w:spacing w:line="240" w:lineRule="auto"/>
        <w:ind w:left="567" w:hanging="567"/>
        <w:rPr>
          <w:sz w:val="28"/>
          <w:szCs w:val="28"/>
        </w:rPr>
      </w:pPr>
      <w:r w:rsidRPr="00E527C5">
        <w:rPr>
          <w:sz w:val="28"/>
          <w:szCs w:val="28"/>
        </w:rPr>
        <w:t xml:space="preserve">Положення </w:t>
      </w:r>
      <w:r w:rsidR="009C22A0">
        <w:rPr>
          <w:sz w:val="28"/>
          <w:szCs w:val="28"/>
        </w:rPr>
        <w:t xml:space="preserve">  </w:t>
      </w:r>
      <w:r w:rsidRPr="00E527C5">
        <w:rPr>
          <w:sz w:val="28"/>
          <w:szCs w:val="28"/>
        </w:rPr>
        <w:t xml:space="preserve">про </w:t>
      </w:r>
      <w:r w:rsidR="009C22A0">
        <w:rPr>
          <w:sz w:val="28"/>
          <w:szCs w:val="28"/>
        </w:rPr>
        <w:t xml:space="preserve">  </w:t>
      </w:r>
      <w:r w:rsidRPr="00E527C5">
        <w:rPr>
          <w:sz w:val="28"/>
          <w:szCs w:val="28"/>
        </w:rPr>
        <w:t xml:space="preserve">службові </w:t>
      </w:r>
      <w:r w:rsidR="009C22A0">
        <w:rPr>
          <w:sz w:val="28"/>
          <w:szCs w:val="28"/>
        </w:rPr>
        <w:t xml:space="preserve"> </w:t>
      </w:r>
      <w:r w:rsidRPr="00E527C5">
        <w:rPr>
          <w:sz w:val="28"/>
          <w:szCs w:val="28"/>
        </w:rPr>
        <w:t xml:space="preserve">відрядження </w:t>
      </w:r>
      <w:r w:rsidR="009C22A0">
        <w:rPr>
          <w:sz w:val="28"/>
          <w:szCs w:val="28"/>
        </w:rPr>
        <w:t xml:space="preserve"> </w:t>
      </w:r>
      <w:r w:rsidRPr="00E527C5">
        <w:rPr>
          <w:sz w:val="28"/>
          <w:szCs w:val="28"/>
        </w:rPr>
        <w:t xml:space="preserve">працівників </w:t>
      </w:r>
      <w:r w:rsidR="009C22A0">
        <w:rPr>
          <w:sz w:val="28"/>
          <w:szCs w:val="28"/>
        </w:rPr>
        <w:t xml:space="preserve"> </w:t>
      </w:r>
      <w:r w:rsidR="009836E6" w:rsidRPr="009836E6">
        <w:rPr>
          <w:sz w:val="28"/>
          <w:szCs w:val="28"/>
        </w:rPr>
        <w:t>Побузького</w:t>
      </w:r>
      <w:r w:rsidR="009C22A0">
        <w:rPr>
          <w:sz w:val="28"/>
          <w:szCs w:val="28"/>
        </w:rPr>
        <w:t xml:space="preserve"> </w:t>
      </w:r>
      <w:r w:rsidR="009836E6" w:rsidRPr="009836E6">
        <w:rPr>
          <w:sz w:val="28"/>
          <w:szCs w:val="28"/>
        </w:rPr>
        <w:t xml:space="preserve"> ліцею</w:t>
      </w:r>
    </w:p>
    <w:p w:rsidR="00EC65B5" w:rsidRPr="00E527C5" w:rsidRDefault="009836E6" w:rsidP="009C22A0">
      <w:pPr>
        <w:pStyle w:val="ShiftAlt"/>
        <w:spacing w:line="240" w:lineRule="auto"/>
        <w:ind w:firstLine="0"/>
        <w:rPr>
          <w:sz w:val="28"/>
          <w:szCs w:val="28"/>
        </w:rPr>
      </w:pPr>
      <w:r w:rsidRPr="009836E6">
        <w:rPr>
          <w:sz w:val="28"/>
          <w:szCs w:val="28"/>
        </w:rPr>
        <w:t>Побузької селищної ради Голованівського району</w:t>
      </w:r>
      <w:r>
        <w:rPr>
          <w:sz w:val="28"/>
          <w:szCs w:val="28"/>
        </w:rPr>
        <w:t xml:space="preserve"> </w:t>
      </w:r>
      <w:r w:rsidRPr="009836E6">
        <w:rPr>
          <w:sz w:val="28"/>
          <w:szCs w:val="28"/>
        </w:rPr>
        <w:t>Кіровоградської області</w:t>
      </w:r>
      <w:r>
        <w:rPr>
          <w:sz w:val="28"/>
          <w:szCs w:val="28"/>
        </w:rPr>
        <w:t xml:space="preserve"> </w:t>
      </w:r>
      <w:r w:rsidR="00EC65B5" w:rsidRPr="00E527C5">
        <w:rPr>
          <w:sz w:val="28"/>
          <w:szCs w:val="28"/>
        </w:rPr>
        <w:t>розроблено згідно «Інструкції про службові відрядження в межах України та за кордон», затвердженої наказом Міністерства фінансів України від 13 березня 1998 р. № 59 (зі змінами),  постанови Кабінету міністрів України “Про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коштів” від 02 лютого 2011 р. № 98 (зі змінами), наказу Міністерства фінансів України</w:t>
      </w:r>
      <w:r w:rsidR="009C22A0">
        <w:rPr>
          <w:sz w:val="28"/>
          <w:szCs w:val="28"/>
        </w:rPr>
        <w:t xml:space="preserve"> </w:t>
      </w:r>
      <w:r w:rsidR="009C22A0" w:rsidRPr="009C22A0">
        <w:rPr>
          <w:sz w:val="28"/>
          <w:szCs w:val="28"/>
        </w:rPr>
        <w:t>від 28 вересня 2015 року № 841</w:t>
      </w:r>
      <w:r w:rsidR="00EC65B5" w:rsidRPr="00E527C5">
        <w:rPr>
          <w:sz w:val="28"/>
          <w:szCs w:val="28"/>
        </w:rPr>
        <w:t xml:space="preserve"> «Про затвердження форми Звіту про використання коштів, виданих на відрядження або під звіт, та Порядку його </w:t>
      </w:r>
      <w:r w:rsidR="009C22A0">
        <w:rPr>
          <w:sz w:val="28"/>
          <w:szCs w:val="28"/>
        </w:rPr>
        <w:t>складання»</w:t>
      </w:r>
      <w:r w:rsidR="00EC65B5" w:rsidRPr="00E527C5">
        <w:rPr>
          <w:sz w:val="28"/>
          <w:szCs w:val="28"/>
        </w:rPr>
        <w:t xml:space="preserve"> (зі змінами).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</w:rPr>
      </w:pPr>
      <w:r w:rsidRPr="00E527C5">
        <w:rPr>
          <w:sz w:val="28"/>
          <w:szCs w:val="28"/>
        </w:rPr>
        <w:t>1.2.</w:t>
      </w:r>
      <w:r w:rsidR="006E1495">
        <w:rPr>
          <w:sz w:val="28"/>
          <w:szCs w:val="28"/>
        </w:rPr>
        <w:t xml:space="preserve"> </w:t>
      </w:r>
      <w:r w:rsidRPr="00E527C5">
        <w:rPr>
          <w:sz w:val="28"/>
          <w:szCs w:val="28"/>
        </w:rPr>
        <w:t xml:space="preserve"> Службовим відрядженням  вважається поїздка працівника на певний строк до іншого населеного пункту для виконання службового доручення поза місцем його постійної роботи (за наявності документів, що підтверджують зв’язок службового відрядження з діяльністю </w:t>
      </w:r>
      <w:r w:rsidR="00187990">
        <w:rPr>
          <w:sz w:val="28"/>
          <w:szCs w:val="28"/>
        </w:rPr>
        <w:t>Побузького ліцею</w:t>
      </w:r>
      <w:r w:rsidRPr="00E527C5">
        <w:rPr>
          <w:sz w:val="28"/>
          <w:szCs w:val="28"/>
        </w:rPr>
        <w:t>).</w:t>
      </w:r>
    </w:p>
    <w:p w:rsidR="00EC65B5" w:rsidRPr="00E527C5" w:rsidRDefault="00EC65B5" w:rsidP="006E1495">
      <w:pPr>
        <w:pStyle w:val="ShiftAlt"/>
        <w:tabs>
          <w:tab w:val="left" w:pos="567"/>
        </w:tabs>
        <w:spacing w:line="240" w:lineRule="auto"/>
        <w:ind w:firstLine="0"/>
        <w:rPr>
          <w:sz w:val="28"/>
          <w:szCs w:val="28"/>
        </w:rPr>
      </w:pPr>
      <w:r w:rsidRPr="00E527C5">
        <w:rPr>
          <w:sz w:val="28"/>
          <w:szCs w:val="28"/>
        </w:rPr>
        <w:t>1.3.</w:t>
      </w:r>
      <w:r w:rsidR="006E1495">
        <w:rPr>
          <w:sz w:val="28"/>
          <w:szCs w:val="28"/>
        </w:rPr>
        <w:t xml:space="preserve"> </w:t>
      </w:r>
      <w:r w:rsidRPr="00E527C5">
        <w:rPr>
          <w:sz w:val="28"/>
          <w:szCs w:val="28"/>
        </w:rPr>
        <w:t xml:space="preserve"> Документами, що підтверджують зв’язок такого відрядження з діяльністю </w:t>
      </w:r>
      <w:r w:rsidR="00187990">
        <w:rPr>
          <w:sz w:val="28"/>
          <w:szCs w:val="28"/>
        </w:rPr>
        <w:t>Побузького ліцею</w:t>
      </w:r>
      <w:r w:rsidRPr="00E527C5">
        <w:rPr>
          <w:sz w:val="28"/>
          <w:szCs w:val="28"/>
        </w:rPr>
        <w:t xml:space="preserve"> є зокрема (але не винятково): 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</w:rPr>
      </w:pPr>
      <w:r w:rsidRPr="00E527C5">
        <w:rPr>
          <w:sz w:val="28"/>
          <w:szCs w:val="28"/>
        </w:rPr>
        <w:t xml:space="preserve">- запрошення сторони, що приймає, і діяльність якої збігається з діяльністю </w:t>
      </w:r>
      <w:r w:rsidR="00187990">
        <w:rPr>
          <w:sz w:val="28"/>
          <w:szCs w:val="28"/>
        </w:rPr>
        <w:t>Побузького ліцею</w:t>
      </w:r>
      <w:r w:rsidRPr="00E527C5">
        <w:rPr>
          <w:sz w:val="28"/>
          <w:szCs w:val="28"/>
        </w:rPr>
        <w:t>, що направляє у відрядження;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</w:rPr>
      </w:pPr>
      <w:r w:rsidRPr="00E527C5">
        <w:rPr>
          <w:sz w:val="28"/>
          <w:szCs w:val="28"/>
        </w:rPr>
        <w:t xml:space="preserve">- </w:t>
      </w:r>
      <w:r w:rsidR="0082402D">
        <w:rPr>
          <w:sz w:val="28"/>
          <w:szCs w:val="28"/>
        </w:rPr>
        <w:t xml:space="preserve"> </w:t>
      </w:r>
      <w:r w:rsidRPr="00E527C5">
        <w:rPr>
          <w:sz w:val="28"/>
          <w:szCs w:val="28"/>
        </w:rPr>
        <w:t>укладений договір чи контракт;</w:t>
      </w:r>
    </w:p>
    <w:p w:rsidR="00EC65B5" w:rsidRPr="00E527C5" w:rsidRDefault="0082402D" w:rsidP="0082402D">
      <w:pPr>
        <w:pStyle w:val="ShiftAlt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65B5" w:rsidRPr="00E527C5">
        <w:rPr>
          <w:sz w:val="28"/>
          <w:szCs w:val="28"/>
        </w:rPr>
        <w:t xml:space="preserve">інші документи, які встановлюють або засвідчують бажання встановити цивільно-правові відносини; 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</w:rPr>
      </w:pPr>
      <w:r w:rsidRPr="00E527C5">
        <w:rPr>
          <w:sz w:val="28"/>
          <w:szCs w:val="28"/>
        </w:rPr>
        <w:t>- документи, що засвідчують участь відрядженої ос</w:t>
      </w:r>
      <w:r w:rsidR="00243A8E">
        <w:rPr>
          <w:sz w:val="28"/>
          <w:szCs w:val="28"/>
        </w:rPr>
        <w:t>оби в переговорах, конференціях</w:t>
      </w:r>
      <w:r w:rsidRPr="00E527C5">
        <w:rPr>
          <w:sz w:val="28"/>
          <w:szCs w:val="28"/>
        </w:rPr>
        <w:t>,</w:t>
      </w:r>
      <w:r w:rsidR="00243A8E">
        <w:rPr>
          <w:sz w:val="28"/>
          <w:szCs w:val="28"/>
        </w:rPr>
        <w:t xml:space="preserve"> олімпіадах, змаганнях та </w:t>
      </w:r>
      <w:r w:rsidRPr="00E527C5">
        <w:rPr>
          <w:sz w:val="28"/>
          <w:szCs w:val="28"/>
        </w:rPr>
        <w:t xml:space="preserve"> інших заходах, які проводяться за тематикою, що збігається з діяльністю </w:t>
      </w:r>
      <w:r w:rsidR="00187990">
        <w:rPr>
          <w:sz w:val="28"/>
          <w:szCs w:val="28"/>
        </w:rPr>
        <w:t>Побузького ліцею.</w:t>
      </w:r>
      <w:r w:rsidRPr="00E527C5">
        <w:rPr>
          <w:sz w:val="28"/>
          <w:szCs w:val="28"/>
        </w:rPr>
        <w:t xml:space="preserve"> </w:t>
      </w:r>
    </w:p>
    <w:p w:rsidR="00EC65B5" w:rsidRPr="00243A8E" w:rsidRDefault="00EC65B5" w:rsidP="00326183">
      <w:pPr>
        <w:pStyle w:val="ShiftAlt"/>
        <w:spacing w:line="240" w:lineRule="auto"/>
        <w:ind w:firstLine="0"/>
        <w:rPr>
          <w:sz w:val="28"/>
          <w:szCs w:val="28"/>
        </w:rPr>
      </w:pPr>
      <w:r w:rsidRPr="0016304E">
        <w:rPr>
          <w:sz w:val="28"/>
          <w:szCs w:val="28"/>
        </w:rPr>
        <w:t xml:space="preserve">1.4. </w:t>
      </w:r>
      <w:r w:rsidR="00F17D22">
        <w:rPr>
          <w:sz w:val="28"/>
          <w:szCs w:val="28"/>
        </w:rPr>
        <w:t>П</w:t>
      </w:r>
      <w:r w:rsidR="0016304E" w:rsidRPr="0016304E">
        <w:rPr>
          <w:sz w:val="28"/>
          <w:szCs w:val="28"/>
        </w:rPr>
        <w:t>рацівники</w:t>
      </w:r>
      <w:r w:rsidRPr="0016304E">
        <w:rPr>
          <w:sz w:val="28"/>
          <w:szCs w:val="28"/>
        </w:rPr>
        <w:t xml:space="preserve"> </w:t>
      </w:r>
      <w:r w:rsidR="00F17D22">
        <w:rPr>
          <w:sz w:val="28"/>
          <w:szCs w:val="28"/>
        </w:rPr>
        <w:t>ліцею</w:t>
      </w:r>
      <w:r w:rsidRPr="0016304E">
        <w:rPr>
          <w:sz w:val="28"/>
          <w:szCs w:val="28"/>
        </w:rPr>
        <w:t xml:space="preserve"> направляються у службове відрядження в межах України і за кордон (далі - відрядження) на підставі  </w:t>
      </w:r>
      <w:r w:rsidR="0016304E">
        <w:rPr>
          <w:sz w:val="28"/>
          <w:szCs w:val="28"/>
        </w:rPr>
        <w:t>наказу директ</w:t>
      </w:r>
      <w:r w:rsidR="0083604F">
        <w:rPr>
          <w:sz w:val="28"/>
          <w:szCs w:val="28"/>
        </w:rPr>
        <w:t>ора Побузького ліцею</w:t>
      </w:r>
      <w:r w:rsidR="00243A8E">
        <w:rPr>
          <w:sz w:val="28"/>
          <w:szCs w:val="28"/>
        </w:rPr>
        <w:t xml:space="preserve"> </w:t>
      </w:r>
      <w:r w:rsidRPr="00243A8E">
        <w:rPr>
          <w:sz w:val="28"/>
          <w:szCs w:val="28"/>
        </w:rPr>
        <w:t>з метою виконання службового доручення поза місцем постійної роботи.</w:t>
      </w:r>
    </w:p>
    <w:p w:rsidR="00EC65B5" w:rsidRPr="00A23DA6" w:rsidRDefault="00EC65B5" w:rsidP="003C6569">
      <w:pPr>
        <w:pStyle w:val="ShiftAlt"/>
        <w:tabs>
          <w:tab w:val="left" w:pos="426"/>
        </w:tabs>
        <w:spacing w:line="240" w:lineRule="auto"/>
        <w:ind w:firstLine="0"/>
        <w:rPr>
          <w:color w:val="auto"/>
          <w:sz w:val="28"/>
          <w:szCs w:val="28"/>
        </w:rPr>
      </w:pPr>
      <w:r w:rsidRPr="00B33DD5">
        <w:rPr>
          <w:sz w:val="28"/>
          <w:szCs w:val="28"/>
        </w:rPr>
        <w:t>1.</w:t>
      </w:r>
      <w:r w:rsidR="00992299">
        <w:rPr>
          <w:sz w:val="28"/>
          <w:szCs w:val="28"/>
        </w:rPr>
        <w:t>5</w:t>
      </w:r>
      <w:r w:rsidR="006E1495">
        <w:rPr>
          <w:sz w:val="28"/>
          <w:szCs w:val="28"/>
        </w:rPr>
        <w:t xml:space="preserve">. </w:t>
      </w:r>
      <w:r w:rsidRPr="00E527C5">
        <w:rPr>
          <w:sz w:val="28"/>
          <w:szCs w:val="28"/>
        </w:rPr>
        <w:t xml:space="preserve">Документами, що підтверджують понесені у відрядженні витрати, є розрахункові документи, </w:t>
      </w:r>
      <w:r w:rsidR="003513C4" w:rsidRPr="003513C4">
        <w:rPr>
          <w:sz w:val="28"/>
          <w:szCs w:val="28"/>
        </w:rPr>
        <w:t xml:space="preserve">відповідно </w:t>
      </w:r>
      <w:r w:rsidR="003513C4" w:rsidRPr="00A23DA6">
        <w:rPr>
          <w:color w:val="auto"/>
          <w:sz w:val="28"/>
          <w:szCs w:val="28"/>
        </w:rPr>
        <w:t xml:space="preserve">до Закону </w:t>
      </w:r>
      <w:r w:rsidR="00A23DA6">
        <w:rPr>
          <w:color w:val="auto"/>
          <w:sz w:val="28"/>
          <w:szCs w:val="28"/>
        </w:rPr>
        <w:t xml:space="preserve">України </w:t>
      </w:r>
      <w:r w:rsidR="003513C4" w:rsidRPr="00A23DA6">
        <w:rPr>
          <w:color w:val="auto"/>
          <w:sz w:val="28"/>
          <w:szCs w:val="28"/>
        </w:rPr>
        <w:t xml:space="preserve">№ 265, а також </w:t>
      </w:r>
      <w:r w:rsidR="003513C4" w:rsidRPr="00A23DA6">
        <w:rPr>
          <w:color w:val="auto"/>
          <w:sz w:val="28"/>
          <w:szCs w:val="28"/>
        </w:rPr>
        <w:lastRenderedPageBreak/>
        <w:t>документи, визначені Податковим кодексом України та Інструкцією № 59</w:t>
      </w:r>
      <w:r w:rsidR="00A23DA6" w:rsidRPr="00A23DA6">
        <w:rPr>
          <w:color w:val="auto"/>
          <w:sz w:val="28"/>
          <w:szCs w:val="28"/>
        </w:rPr>
        <w:t xml:space="preserve"> (зі змінами та </w:t>
      </w:r>
      <w:r w:rsidR="00676B4A" w:rsidRPr="00A23DA6">
        <w:rPr>
          <w:color w:val="auto"/>
          <w:sz w:val="28"/>
          <w:szCs w:val="28"/>
        </w:rPr>
        <w:t>доповненнями</w:t>
      </w:r>
      <w:r w:rsidR="00A23DA6" w:rsidRPr="00A23DA6">
        <w:rPr>
          <w:color w:val="auto"/>
          <w:sz w:val="28"/>
          <w:szCs w:val="28"/>
        </w:rPr>
        <w:t>)</w:t>
      </w:r>
      <w:r w:rsidRPr="00A23DA6">
        <w:rPr>
          <w:color w:val="auto"/>
          <w:sz w:val="28"/>
          <w:szCs w:val="28"/>
        </w:rPr>
        <w:t>.</w:t>
      </w:r>
    </w:p>
    <w:p w:rsidR="00EC65B5" w:rsidRPr="00E527C5" w:rsidRDefault="00EC65B5" w:rsidP="003C6569">
      <w:pPr>
        <w:pStyle w:val="ShiftAlt"/>
        <w:tabs>
          <w:tab w:val="left" w:pos="567"/>
        </w:tabs>
        <w:spacing w:line="240" w:lineRule="auto"/>
        <w:ind w:firstLine="567"/>
        <w:rPr>
          <w:sz w:val="28"/>
          <w:szCs w:val="28"/>
          <w:lang w:val="ru-RU"/>
        </w:rPr>
      </w:pPr>
      <w:r w:rsidRPr="00E527C5">
        <w:rPr>
          <w:sz w:val="28"/>
          <w:szCs w:val="28"/>
        </w:rPr>
        <w:t>У разі відрядження за кордон документи, що підтверджують витрати, понесені за кордоном у зв’язку з таким відрядженням, оформлюють за законодавством відповідної держави.</w:t>
      </w:r>
    </w:p>
    <w:p w:rsidR="00EC65B5" w:rsidRPr="00E65FC3" w:rsidRDefault="00EC65B5" w:rsidP="00326183">
      <w:pPr>
        <w:pStyle w:val="ShiftAlt"/>
        <w:spacing w:line="240" w:lineRule="auto"/>
        <w:ind w:firstLine="709"/>
        <w:rPr>
          <w:sz w:val="16"/>
          <w:szCs w:val="16"/>
          <w:lang w:val="ru-RU"/>
        </w:rPr>
      </w:pPr>
    </w:p>
    <w:p w:rsidR="00EC65B5" w:rsidRDefault="00EC65B5" w:rsidP="00326183">
      <w:pPr>
        <w:pStyle w:val="ShiftAlt"/>
        <w:spacing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E527C5">
        <w:rPr>
          <w:b/>
          <w:sz w:val="28"/>
          <w:szCs w:val="28"/>
          <w:lang w:val="ru-RU"/>
        </w:rPr>
        <w:t xml:space="preserve">2. Порядок </w:t>
      </w:r>
      <w:proofErr w:type="spellStart"/>
      <w:r w:rsidRPr="00E527C5">
        <w:rPr>
          <w:b/>
          <w:sz w:val="28"/>
          <w:szCs w:val="28"/>
          <w:lang w:val="ru-RU"/>
        </w:rPr>
        <w:t>направлення</w:t>
      </w:r>
      <w:proofErr w:type="spellEnd"/>
      <w:r w:rsidRPr="00E527C5">
        <w:rPr>
          <w:b/>
          <w:sz w:val="28"/>
          <w:szCs w:val="28"/>
          <w:lang w:val="ru-RU"/>
        </w:rPr>
        <w:t xml:space="preserve"> </w:t>
      </w:r>
      <w:proofErr w:type="spellStart"/>
      <w:r w:rsidRPr="00E527C5">
        <w:rPr>
          <w:b/>
          <w:sz w:val="28"/>
          <w:szCs w:val="28"/>
          <w:lang w:val="ru-RU"/>
        </w:rPr>
        <w:t>працівникі</w:t>
      </w:r>
      <w:proofErr w:type="gramStart"/>
      <w:r w:rsidRPr="00E527C5">
        <w:rPr>
          <w:b/>
          <w:sz w:val="28"/>
          <w:szCs w:val="28"/>
          <w:lang w:val="ru-RU"/>
        </w:rPr>
        <w:t>в</w:t>
      </w:r>
      <w:proofErr w:type="spellEnd"/>
      <w:proofErr w:type="gramEnd"/>
      <w:r w:rsidRPr="00E527C5">
        <w:rPr>
          <w:b/>
          <w:sz w:val="28"/>
          <w:szCs w:val="28"/>
          <w:lang w:val="ru-RU"/>
        </w:rPr>
        <w:t xml:space="preserve"> у </w:t>
      </w:r>
      <w:proofErr w:type="spellStart"/>
      <w:r w:rsidRPr="00E527C5">
        <w:rPr>
          <w:b/>
          <w:sz w:val="28"/>
          <w:szCs w:val="28"/>
          <w:lang w:val="ru-RU"/>
        </w:rPr>
        <w:t>відрядження</w:t>
      </w:r>
      <w:proofErr w:type="spellEnd"/>
      <w:r w:rsidRPr="00E527C5">
        <w:rPr>
          <w:b/>
          <w:sz w:val="28"/>
          <w:szCs w:val="28"/>
          <w:lang w:val="ru-RU"/>
        </w:rPr>
        <w:t xml:space="preserve"> </w:t>
      </w:r>
    </w:p>
    <w:p w:rsidR="00992299" w:rsidRPr="00E527C5" w:rsidRDefault="00992299" w:rsidP="00326183">
      <w:pPr>
        <w:pStyle w:val="ShiftAlt"/>
        <w:spacing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EC65B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2.1. При </w:t>
      </w:r>
      <w:proofErr w:type="spellStart"/>
      <w:r w:rsidRPr="00E527C5">
        <w:rPr>
          <w:sz w:val="28"/>
          <w:szCs w:val="28"/>
          <w:lang w:val="ru-RU"/>
        </w:rPr>
        <w:t>направленні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527C5">
        <w:rPr>
          <w:sz w:val="28"/>
          <w:szCs w:val="28"/>
          <w:lang w:val="ru-RU"/>
        </w:rPr>
        <w:t>оформляється</w:t>
      </w:r>
      <w:proofErr w:type="spellEnd"/>
      <w:proofErr w:type="gramEnd"/>
      <w:r w:rsidRPr="00E527C5">
        <w:rPr>
          <w:sz w:val="28"/>
          <w:szCs w:val="28"/>
          <w:lang w:val="ru-RU"/>
        </w:rPr>
        <w:t xml:space="preserve"> наказ, у </w:t>
      </w:r>
      <w:proofErr w:type="spellStart"/>
      <w:r w:rsidRPr="00E527C5">
        <w:rPr>
          <w:sz w:val="28"/>
          <w:szCs w:val="28"/>
          <w:lang w:val="ru-RU"/>
        </w:rPr>
        <w:t>якому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зазначається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зокрема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така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інформація</w:t>
      </w:r>
      <w:proofErr w:type="spellEnd"/>
      <w:r w:rsidRPr="00E527C5">
        <w:rPr>
          <w:sz w:val="28"/>
          <w:szCs w:val="28"/>
          <w:lang w:val="ru-RU"/>
        </w:rPr>
        <w:t>:</w:t>
      </w:r>
    </w:p>
    <w:p w:rsidR="002B1FDE" w:rsidRPr="00E527C5" w:rsidRDefault="002B1FDE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2B1FDE">
        <w:rPr>
          <w:sz w:val="28"/>
          <w:szCs w:val="28"/>
          <w:lang w:val="ru-RU"/>
        </w:rPr>
        <w:t>П</w:t>
      </w:r>
      <w:proofErr w:type="gramEnd"/>
      <w:r w:rsidRPr="002B1FDE">
        <w:rPr>
          <w:sz w:val="28"/>
          <w:szCs w:val="28"/>
          <w:lang w:val="ru-RU"/>
        </w:rPr>
        <w:t xml:space="preserve">ІБ та посаду </w:t>
      </w:r>
      <w:proofErr w:type="spellStart"/>
      <w:r w:rsidRPr="002B1FDE">
        <w:rPr>
          <w:sz w:val="28"/>
          <w:szCs w:val="28"/>
          <w:lang w:val="ru-RU"/>
        </w:rPr>
        <w:t>відрядженого</w:t>
      </w:r>
      <w:proofErr w:type="spellEnd"/>
      <w:r w:rsidR="0082402D">
        <w:rPr>
          <w:sz w:val="28"/>
          <w:szCs w:val="28"/>
          <w:lang w:val="ru-RU"/>
        </w:rPr>
        <w:t>;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>- пунк</w:t>
      </w:r>
      <w:proofErr w:type="gramStart"/>
      <w:r w:rsidRPr="00E527C5">
        <w:rPr>
          <w:sz w:val="28"/>
          <w:szCs w:val="28"/>
          <w:lang w:val="ru-RU"/>
        </w:rPr>
        <w:t>т(</w:t>
      </w:r>
      <w:proofErr w:type="gramEnd"/>
      <w:r w:rsidRPr="00E527C5">
        <w:rPr>
          <w:sz w:val="28"/>
          <w:szCs w:val="28"/>
          <w:lang w:val="ru-RU"/>
        </w:rPr>
        <w:t xml:space="preserve">и) </w:t>
      </w:r>
      <w:proofErr w:type="spellStart"/>
      <w:r w:rsidRPr="00E527C5">
        <w:rPr>
          <w:sz w:val="28"/>
          <w:szCs w:val="28"/>
          <w:lang w:val="ru-RU"/>
        </w:rPr>
        <w:t>призначення</w:t>
      </w:r>
      <w:proofErr w:type="spellEnd"/>
      <w:r w:rsidRPr="00E527C5">
        <w:rPr>
          <w:sz w:val="28"/>
          <w:szCs w:val="28"/>
          <w:lang w:val="ru-RU"/>
        </w:rPr>
        <w:t xml:space="preserve">; </w:t>
      </w:r>
    </w:p>
    <w:p w:rsidR="00EC65B5" w:rsidRPr="00E527C5" w:rsidRDefault="00EC65B5" w:rsidP="003209F9">
      <w:pPr>
        <w:pStyle w:val="ShiftAlt"/>
        <w:tabs>
          <w:tab w:val="left" w:pos="142"/>
        </w:tabs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>-</w:t>
      </w:r>
      <w:proofErr w:type="spellStart"/>
      <w:r w:rsidRPr="00E527C5">
        <w:rPr>
          <w:sz w:val="28"/>
          <w:szCs w:val="28"/>
          <w:lang w:val="ru-RU"/>
        </w:rPr>
        <w:t>найменування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527C5">
        <w:rPr>
          <w:sz w:val="28"/>
          <w:szCs w:val="28"/>
          <w:lang w:val="ru-RU"/>
        </w:rPr>
        <w:t>п</w:t>
      </w:r>
      <w:proofErr w:type="gramEnd"/>
      <w:r w:rsidRPr="00E527C5">
        <w:rPr>
          <w:sz w:val="28"/>
          <w:szCs w:val="28"/>
          <w:lang w:val="ru-RU"/>
        </w:rPr>
        <w:t>ідприємства</w:t>
      </w:r>
      <w:proofErr w:type="spellEnd"/>
      <w:r w:rsidRPr="00E527C5">
        <w:rPr>
          <w:sz w:val="28"/>
          <w:szCs w:val="28"/>
          <w:lang w:val="ru-RU"/>
        </w:rPr>
        <w:t xml:space="preserve">, установи, </w:t>
      </w:r>
      <w:proofErr w:type="spellStart"/>
      <w:r w:rsidRPr="00E527C5">
        <w:rPr>
          <w:sz w:val="28"/>
          <w:szCs w:val="28"/>
          <w:lang w:val="ru-RU"/>
        </w:rPr>
        <w:t>організації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куди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направляється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</w:t>
      </w:r>
      <w:proofErr w:type="spellEnd"/>
      <w:r w:rsidRPr="00E527C5">
        <w:rPr>
          <w:sz w:val="28"/>
          <w:szCs w:val="28"/>
          <w:lang w:val="ru-RU"/>
        </w:rPr>
        <w:t xml:space="preserve">; 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- мета і строк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; </w:t>
      </w:r>
    </w:p>
    <w:p w:rsidR="0083604F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- порядок </w:t>
      </w:r>
      <w:proofErr w:type="spellStart"/>
      <w:r w:rsidRPr="00E527C5">
        <w:rPr>
          <w:sz w:val="28"/>
          <w:szCs w:val="28"/>
          <w:lang w:val="ru-RU"/>
        </w:rPr>
        <w:t>відшкодування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витрат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пов’язаних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із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відрядженням</w:t>
      </w:r>
      <w:proofErr w:type="spellEnd"/>
      <w:r w:rsidR="002B1FDE">
        <w:rPr>
          <w:sz w:val="28"/>
          <w:szCs w:val="28"/>
          <w:lang w:val="ru-RU"/>
        </w:rPr>
        <w:t>;</w:t>
      </w:r>
    </w:p>
    <w:p w:rsidR="00EC65B5" w:rsidRPr="00E527C5" w:rsidRDefault="0083604F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209F9" w:rsidRPr="003209F9">
        <w:t xml:space="preserve"> </w:t>
      </w:r>
      <w:proofErr w:type="spellStart"/>
      <w:r w:rsidR="003209F9" w:rsidRPr="003209F9">
        <w:rPr>
          <w:sz w:val="28"/>
          <w:szCs w:val="28"/>
          <w:lang w:val="ru-RU"/>
        </w:rPr>
        <w:t>спосіб</w:t>
      </w:r>
      <w:proofErr w:type="spellEnd"/>
      <w:r w:rsidR="003209F9" w:rsidRPr="003209F9">
        <w:rPr>
          <w:sz w:val="28"/>
          <w:szCs w:val="28"/>
          <w:lang w:val="ru-RU"/>
        </w:rPr>
        <w:t xml:space="preserve"> </w:t>
      </w:r>
      <w:proofErr w:type="spellStart"/>
      <w:r w:rsidR="003209F9" w:rsidRPr="003209F9">
        <w:rPr>
          <w:sz w:val="28"/>
          <w:szCs w:val="28"/>
          <w:lang w:val="ru-RU"/>
        </w:rPr>
        <w:t>компенсації</w:t>
      </w:r>
      <w:proofErr w:type="spellEnd"/>
      <w:r w:rsidR="003209F9" w:rsidRPr="003209F9">
        <w:rPr>
          <w:sz w:val="28"/>
          <w:szCs w:val="28"/>
          <w:lang w:val="ru-RU"/>
        </w:rPr>
        <w:t xml:space="preserve"> </w:t>
      </w:r>
      <w:proofErr w:type="spellStart"/>
      <w:r w:rsidR="003209F9" w:rsidRPr="003209F9">
        <w:rPr>
          <w:sz w:val="28"/>
          <w:szCs w:val="28"/>
          <w:lang w:val="ru-RU"/>
        </w:rPr>
        <w:t>роботи</w:t>
      </w:r>
      <w:proofErr w:type="spellEnd"/>
      <w:r w:rsidR="00B11170">
        <w:rPr>
          <w:sz w:val="28"/>
          <w:szCs w:val="28"/>
          <w:lang w:val="ru-RU"/>
        </w:rPr>
        <w:t xml:space="preserve">, </w:t>
      </w:r>
      <w:proofErr w:type="spellStart"/>
      <w:r w:rsidR="00B11170">
        <w:rPr>
          <w:sz w:val="28"/>
          <w:szCs w:val="28"/>
          <w:lang w:val="ru-RU"/>
        </w:rPr>
        <w:t>якщо</w:t>
      </w:r>
      <w:proofErr w:type="spellEnd"/>
      <w:r w:rsidR="00B11170">
        <w:rPr>
          <w:sz w:val="28"/>
          <w:szCs w:val="28"/>
          <w:lang w:val="ru-RU"/>
        </w:rPr>
        <w:t xml:space="preserve"> </w:t>
      </w:r>
      <w:proofErr w:type="spellStart"/>
      <w:r w:rsidR="00B11170">
        <w:rPr>
          <w:sz w:val="28"/>
          <w:szCs w:val="28"/>
          <w:lang w:val="ru-RU"/>
        </w:rPr>
        <w:t>відрядження</w:t>
      </w:r>
      <w:proofErr w:type="spellEnd"/>
      <w:r w:rsidR="003209F9" w:rsidRPr="003209F9">
        <w:rPr>
          <w:sz w:val="28"/>
          <w:szCs w:val="28"/>
          <w:lang w:val="ru-RU"/>
        </w:rPr>
        <w:t xml:space="preserve"> у </w:t>
      </w:r>
      <w:proofErr w:type="spellStart"/>
      <w:r w:rsidR="003209F9" w:rsidRPr="003209F9">
        <w:rPr>
          <w:sz w:val="28"/>
          <w:szCs w:val="28"/>
          <w:lang w:val="ru-RU"/>
        </w:rPr>
        <w:t>вихідний</w:t>
      </w:r>
      <w:proofErr w:type="spellEnd"/>
      <w:r w:rsidR="003209F9" w:rsidRPr="003209F9">
        <w:rPr>
          <w:sz w:val="28"/>
          <w:szCs w:val="28"/>
          <w:lang w:val="ru-RU"/>
        </w:rPr>
        <w:t xml:space="preserve"> день.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2.2. Наказ про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E527C5">
        <w:rPr>
          <w:sz w:val="28"/>
          <w:szCs w:val="28"/>
          <w:lang w:val="ru-RU"/>
        </w:rPr>
        <w:t>п</w:t>
      </w:r>
      <w:proofErr w:type="gramEnd"/>
      <w:r w:rsidRPr="00E527C5">
        <w:rPr>
          <w:sz w:val="28"/>
          <w:szCs w:val="28"/>
          <w:lang w:val="ru-RU"/>
        </w:rPr>
        <w:t>ідготовлений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r w:rsidR="002B1FDE">
        <w:rPr>
          <w:sz w:val="28"/>
          <w:szCs w:val="28"/>
        </w:rPr>
        <w:t>інспектором з кадрів</w:t>
      </w:r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підписує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r w:rsidR="002B1FDE">
        <w:rPr>
          <w:sz w:val="28"/>
          <w:szCs w:val="28"/>
          <w:lang w:val="ru-RU"/>
        </w:rPr>
        <w:t xml:space="preserve">директор Побузького </w:t>
      </w:r>
      <w:proofErr w:type="spellStart"/>
      <w:r w:rsidR="002B1FDE">
        <w:rPr>
          <w:sz w:val="28"/>
          <w:szCs w:val="28"/>
          <w:lang w:val="ru-RU"/>
        </w:rPr>
        <w:t>ліцею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2.3. </w:t>
      </w:r>
      <w:proofErr w:type="spellStart"/>
      <w:r w:rsidRPr="00E527C5">
        <w:rPr>
          <w:sz w:val="28"/>
          <w:szCs w:val="28"/>
          <w:lang w:val="ru-RU"/>
        </w:rPr>
        <w:t>Працівник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ознайомлюється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із</w:t>
      </w:r>
      <w:proofErr w:type="spellEnd"/>
      <w:r w:rsidRPr="00E527C5">
        <w:rPr>
          <w:sz w:val="28"/>
          <w:szCs w:val="28"/>
          <w:lang w:val="ru-RU"/>
        </w:rPr>
        <w:t xml:space="preserve"> наказом </w:t>
      </w:r>
      <w:proofErr w:type="gramStart"/>
      <w:r w:rsidRPr="00E527C5">
        <w:rPr>
          <w:sz w:val="28"/>
          <w:szCs w:val="28"/>
          <w:lang w:val="ru-RU"/>
        </w:rPr>
        <w:t>перед</w:t>
      </w:r>
      <w:proofErr w:type="gram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відрядженням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2.4. Днем </w:t>
      </w:r>
      <w:proofErr w:type="spellStart"/>
      <w:r w:rsidRPr="00E527C5">
        <w:rPr>
          <w:sz w:val="28"/>
          <w:szCs w:val="28"/>
          <w:lang w:val="ru-RU"/>
        </w:rPr>
        <w:t>вибуття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gramStart"/>
      <w:r w:rsidRPr="00E527C5">
        <w:rPr>
          <w:sz w:val="28"/>
          <w:szCs w:val="28"/>
          <w:lang w:val="ru-RU"/>
        </w:rPr>
        <w:t>у</w:t>
      </w:r>
      <w:proofErr w:type="gram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вважається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gramStart"/>
      <w:r w:rsidRPr="00E527C5">
        <w:rPr>
          <w:sz w:val="28"/>
          <w:szCs w:val="28"/>
          <w:lang w:val="ru-RU"/>
        </w:rPr>
        <w:t>день</w:t>
      </w:r>
      <w:proofErr w:type="gram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відправлення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поїзда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літака</w:t>
      </w:r>
      <w:proofErr w:type="spellEnd"/>
      <w:r w:rsidRPr="00E527C5">
        <w:rPr>
          <w:sz w:val="28"/>
          <w:szCs w:val="28"/>
          <w:lang w:val="ru-RU"/>
        </w:rPr>
        <w:t xml:space="preserve">, автобуса </w:t>
      </w:r>
      <w:proofErr w:type="spellStart"/>
      <w:r w:rsidRPr="00E527C5">
        <w:rPr>
          <w:sz w:val="28"/>
          <w:szCs w:val="28"/>
          <w:lang w:val="ru-RU"/>
        </w:rPr>
        <w:t>або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іншого</w:t>
      </w:r>
      <w:proofErr w:type="spellEnd"/>
      <w:r w:rsidRPr="00E527C5">
        <w:rPr>
          <w:sz w:val="28"/>
          <w:szCs w:val="28"/>
          <w:lang w:val="ru-RU"/>
        </w:rPr>
        <w:t xml:space="preserve"> транспортного </w:t>
      </w:r>
      <w:proofErr w:type="spellStart"/>
      <w:r w:rsidRPr="00E527C5">
        <w:rPr>
          <w:sz w:val="28"/>
          <w:szCs w:val="28"/>
          <w:lang w:val="ru-RU"/>
        </w:rPr>
        <w:t>засобу</w:t>
      </w:r>
      <w:proofErr w:type="spellEnd"/>
      <w:r w:rsidRPr="00E527C5">
        <w:rPr>
          <w:sz w:val="28"/>
          <w:szCs w:val="28"/>
          <w:lang w:val="ru-RU"/>
        </w:rPr>
        <w:t xml:space="preserve"> з </w:t>
      </w:r>
      <w:proofErr w:type="spellStart"/>
      <w:r w:rsidRPr="00E527C5">
        <w:rPr>
          <w:sz w:val="28"/>
          <w:szCs w:val="28"/>
          <w:lang w:val="ru-RU"/>
        </w:rPr>
        <w:t>місця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постійної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роботи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, а днем </w:t>
      </w:r>
      <w:proofErr w:type="spellStart"/>
      <w:r w:rsidRPr="00E527C5">
        <w:rPr>
          <w:sz w:val="28"/>
          <w:szCs w:val="28"/>
          <w:lang w:val="ru-RU"/>
        </w:rPr>
        <w:t>прибуття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 w:rsidRPr="00E527C5">
        <w:rPr>
          <w:sz w:val="28"/>
          <w:szCs w:val="28"/>
          <w:lang w:val="ru-RU"/>
        </w:rPr>
        <w:t xml:space="preserve"> день </w:t>
      </w:r>
      <w:proofErr w:type="spellStart"/>
      <w:r w:rsidRPr="00E527C5">
        <w:rPr>
          <w:sz w:val="28"/>
          <w:szCs w:val="28"/>
          <w:lang w:val="ru-RU"/>
        </w:rPr>
        <w:t>прибуття</w:t>
      </w:r>
      <w:proofErr w:type="spellEnd"/>
      <w:r w:rsidRPr="00E527C5">
        <w:rPr>
          <w:sz w:val="28"/>
          <w:szCs w:val="28"/>
          <w:lang w:val="ru-RU"/>
        </w:rPr>
        <w:t xml:space="preserve"> транспортного </w:t>
      </w:r>
      <w:proofErr w:type="spellStart"/>
      <w:r w:rsidRPr="00E527C5">
        <w:rPr>
          <w:sz w:val="28"/>
          <w:szCs w:val="28"/>
          <w:lang w:val="ru-RU"/>
        </w:rPr>
        <w:t>засобу</w:t>
      </w:r>
      <w:proofErr w:type="spellEnd"/>
      <w:r w:rsidRPr="00E527C5">
        <w:rPr>
          <w:sz w:val="28"/>
          <w:szCs w:val="28"/>
          <w:lang w:val="ru-RU"/>
        </w:rPr>
        <w:t xml:space="preserve"> до </w:t>
      </w:r>
      <w:proofErr w:type="spellStart"/>
      <w:r w:rsidRPr="00E527C5">
        <w:rPr>
          <w:sz w:val="28"/>
          <w:szCs w:val="28"/>
          <w:lang w:val="ru-RU"/>
        </w:rPr>
        <w:t>місця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постійної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роботи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відрядженого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EC65B5" w:rsidRPr="00E527C5" w:rsidRDefault="00EC65B5" w:rsidP="0082402D">
      <w:pPr>
        <w:pStyle w:val="ShiftAlt"/>
        <w:tabs>
          <w:tab w:val="left" w:pos="567"/>
        </w:tabs>
        <w:spacing w:line="240" w:lineRule="auto"/>
        <w:ind w:firstLine="567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При </w:t>
      </w:r>
      <w:proofErr w:type="spellStart"/>
      <w:r w:rsidRPr="00E527C5">
        <w:rPr>
          <w:sz w:val="28"/>
          <w:szCs w:val="28"/>
          <w:lang w:val="ru-RU"/>
        </w:rPr>
        <w:t>відправленні</w:t>
      </w:r>
      <w:proofErr w:type="spellEnd"/>
      <w:r w:rsidRPr="00E527C5">
        <w:rPr>
          <w:sz w:val="28"/>
          <w:szCs w:val="28"/>
          <w:lang w:val="ru-RU"/>
        </w:rPr>
        <w:t xml:space="preserve"> транспортного </w:t>
      </w:r>
      <w:proofErr w:type="spellStart"/>
      <w:r w:rsidRPr="00E527C5">
        <w:rPr>
          <w:sz w:val="28"/>
          <w:szCs w:val="28"/>
          <w:lang w:val="ru-RU"/>
        </w:rPr>
        <w:t>засобу</w:t>
      </w:r>
      <w:proofErr w:type="spellEnd"/>
      <w:r w:rsidRPr="00E527C5">
        <w:rPr>
          <w:sz w:val="28"/>
          <w:szCs w:val="28"/>
          <w:lang w:val="ru-RU"/>
        </w:rPr>
        <w:t xml:space="preserve"> до 24-ї </w:t>
      </w:r>
      <w:proofErr w:type="spellStart"/>
      <w:r w:rsidRPr="00E527C5">
        <w:rPr>
          <w:sz w:val="28"/>
          <w:szCs w:val="28"/>
          <w:lang w:val="ru-RU"/>
        </w:rPr>
        <w:t>години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включно</w:t>
      </w:r>
      <w:proofErr w:type="spellEnd"/>
      <w:r w:rsidRPr="00E527C5">
        <w:rPr>
          <w:sz w:val="28"/>
          <w:szCs w:val="28"/>
          <w:lang w:val="ru-RU"/>
        </w:rPr>
        <w:t xml:space="preserve"> днем </w:t>
      </w:r>
      <w:proofErr w:type="spellStart"/>
      <w:r w:rsidRPr="00E527C5">
        <w:rPr>
          <w:sz w:val="28"/>
          <w:szCs w:val="28"/>
          <w:lang w:val="ru-RU"/>
        </w:rPr>
        <w:t>вибуття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вважається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поточна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доба</w:t>
      </w:r>
      <w:proofErr w:type="spellEnd"/>
      <w:r w:rsidRPr="00E527C5">
        <w:rPr>
          <w:sz w:val="28"/>
          <w:szCs w:val="28"/>
          <w:lang w:val="ru-RU"/>
        </w:rPr>
        <w:t xml:space="preserve">, а з 0 годин і </w:t>
      </w:r>
      <w:proofErr w:type="spellStart"/>
      <w:proofErr w:type="gramStart"/>
      <w:r w:rsidRPr="00E527C5">
        <w:rPr>
          <w:sz w:val="28"/>
          <w:szCs w:val="28"/>
          <w:lang w:val="ru-RU"/>
        </w:rPr>
        <w:t>п</w:t>
      </w:r>
      <w:proofErr w:type="gramEnd"/>
      <w:r w:rsidRPr="00E527C5">
        <w:rPr>
          <w:sz w:val="28"/>
          <w:szCs w:val="28"/>
          <w:lang w:val="ru-RU"/>
        </w:rPr>
        <w:t>ізніше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наступна</w:t>
      </w:r>
      <w:proofErr w:type="spellEnd"/>
      <w:r w:rsidRPr="00E527C5">
        <w:rPr>
          <w:sz w:val="28"/>
          <w:szCs w:val="28"/>
          <w:lang w:val="ru-RU"/>
        </w:rPr>
        <w:t xml:space="preserve">. </w:t>
      </w:r>
      <w:proofErr w:type="spellStart"/>
      <w:r w:rsidRPr="00E527C5">
        <w:rPr>
          <w:sz w:val="28"/>
          <w:szCs w:val="28"/>
          <w:lang w:val="ru-RU"/>
        </w:rPr>
        <w:t>Аналогічно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визначають</w:t>
      </w:r>
      <w:proofErr w:type="spellEnd"/>
      <w:r w:rsidRPr="00E527C5">
        <w:rPr>
          <w:sz w:val="28"/>
          <w:szCs w:val="28"/>
          <w:lang w:val="ru-RU"/>
        </w:rPr>
        <w:t xml:space="preserve"> день </w:t>
      </w:r>
      <w:proofErr w:type="spellStart"/>
      <w:r w:rsidRPr="00E527C5">
        <w:rPr>
          <w:sz w:val="28"/>
          <w:szCs w:val="28"/>
          <w:lang w:val="ru-RU"/>
        </w:rPr>
        <w:t>прибуття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відрядженого</w:t>
      </w:r>
      <w:proofErr w:type="spellEnd"/>
      <w:r w:rsidRPr="00E527C5">
        <w:rPr>
          <w:sz w:val="28"/>
          <w:szCs w:val="28"/>
          <w:lang w:val="ru-RU"/>
        </w:rPr>
        <w:t xml:space="preserve"> до </w:t>
      </w:r>
      <w:proofErr w:type="spellStart"/>
      <w:proofErr w:type="gramStart"/>
      <w:r w:rsidRPr="00E527C5">
        <w:rPr>
          <w:sz w:val="28"/>
          <w:szCs w:val="28"/>
          <w:lang w:val="ru-RU"/>
        </w:rPr>
        <w:t>м</w:t>
      </w:r>
      <w:proofErr w:type="gramEnd"/>
      <w:r w:rsidRPr="00E527C5">
        <w:rPr>
          <w:sz w:val="28"/>
          <w:szCs w:val="28"/>
          <w:lang w:val="ru-RU"/>
        </w:rPr>
        <w:t>ісця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постійної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роботи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EC65B5" w:rsidRDefault="00EC65B5" w:rsidP="000A01A0">
      <w:pPr>
        <w:pStyle w:val="ShiftAlt"/>
        <w:spacing w:line="240" w:lineRule="auto"/>
        <w:ind w:firstLine="567"/>
        <w:rPr>
          <w:sz w:val="28"/>
          <w:szCs w:val="28"/>
        </w:rPr>
      </w:pPr>
      <w:r w:rsidRPr="00E527C5">
        <w:rPr>
          <w:sz w:val="28"/>
          <w:szCs w:val="28"/>
        </w:rPr>
        <w:t>Якщо дата на транспортному квитку не збігається з датою прибуття працівника з відрядження, яку зазначили у наказі про відрядження, з дозволу начальника враховують затримку у відрядженні на вихідні, святкові чи неробочі дні. Розбіжність у датах погоджують індивідуально.</w:t>
      </w:r>
    </w:p>
    <w:p w:rsidR="00620726" w:rsidRPr="00620726" w:rsidRDefault="00382225" w:rsidP="00252780">
      <w:pPr>
        <w:pStyle w:val="ShiftAlt"/>
        <w:tabs>
          <w:tab w:val="left" w:pos="567"/>
        </w:tabs>
        <w:spacing w:line="24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Якщо працівника відряджають у </w:t>
      </w:r>
      <w:r w:rsidR="00620726">
        <w:rPr>
          <w:sz w:val="28"/>
          <w:szCs w:val="28"/>
        </w:rPr>
        <w:t>вихідний день</w:t>
      </w:r>
      <w:r w:rsidR="00620726">
        <w:rPr>
          <w:sz w:val="28"/>
          <w:szCs w:val="28"/>
          <w:lang w:val="ru-RU"/>
        </w:rPr>
        <w:t xml:space="preserve">, то </w:t>
      </w:r>
      <w:proofErr w:type="spellStart"/>
      <w:r w:rsidR="00620726">
        <w:rPr>
          <w:sz w:val="28"/>
          <w:szCs w:val="28"/>
          <w:lang w:val="ru-RU"/>
        </w:rPr>
        <w:t>варіанти</w:t>
      </w:r>
      <w:proofErr w:type="spellEnd"/>
      <w:r w:rsidR="00620726">
        <w:rPr>
          <w:sz w:val="28"/>
          <w:szCs w:val="28"/>
          <w:lang w:val="ru-RU"/>
        </w:rPr>
        <w:t xml:space="preserve"> </w:t>
      </w:r>
      <w:proofErr w:type="spellStart"/>
      <w:r w:rsidR="00620726">
        <w:rPr>
          <w:sz w:val="28"/>
          <w:szCs w:val="28"/>
          <w:lang w:val="ru-RU"/>
        </w:rPr>
        <w:t>компенсації</w:t>
      </w:r>
      <w:proofErr w:type="spellEnd"/>
      <w:r w:rsidR="00B54B7A">
        <w:rPr>
          <w:sz w:val="28"/>
          <w:szCs w:val="28"/>
          <w:lang w:val="ru-RU"/>
        </w:rPr>
        <w:t xml:space="preserve"> </w:t>
      </w:r>
      <w:proofErr w:type="spellStart"/>
      <w:r w:rsidR="00B11170">
        <w:rPr>
          <w:sz w:val="28"/>
          <w:szCs w:val="28"/>
          <w:lang w:val="ru-RU"/>
        </w:rPr>
        <w:t>ч</w:t>
      </w:r>
      <w:r w:rsidR="00B54B7A">
        <w:rPr>
          <w:sz w:val="28"/>
          <w:szCs w:val="28"/>
          <w:lang w:val="ru-RU"/>
        </w:rPr>
        <w:t>ітко</w:t>
      </w:r>
      <w:proofErr w:type="spellEnd"/>
      <w:r w:rsidR="00B54B7A">
        <w:rPr>
          <w:sz w:val="28"/>
          <w:szCs w:val="28"/>
          <w:lang w:val="ru-RU"/>
        </w:rPr>
        <w:t xml:space="preserve"> </w:t>
      </w:r>
      <w:proofErr w:type="spellStart"/>
      <w:r w:rsidR="00B54B7A">
        <w:rPr>
          <w:sz w:val="28"/>
          <w:szCs w:val="28"/>
          <w:lang w:val="ru-RU"/>
        </w:rPr>
        <w:t>прописуються</w:t>
      </w:r>
      <w:proofErr w:type="spellEnd"/>
      <w:r w:rsidR="00B54B7A">
        <w:rPr>
          <w:sz w:val="28"/>
          <w:szCs w:val="28"/>
          <w:lang w:val="ru-RU"/>
        </w:rPr>
        <w:t xml:space="preserve"> в </w:t>
      </w:r>
      <w:proofErr w:type="spellStart"/>
      <w:r w:rsidR="00B54B7A">
        <w:rPr>
          <w:sz w:val="28"/>
          <w:szCs w:val="28"/>
          <w:lang w:val="ru-RU"/>
        </w:rPr>
        <w:t>наказі</w:t>
      </w:r>
      <w:proofErr w:type="spellEnd"/>
      <w:r w:rsidR="00B54B7A">
        <w:rPr>
          <w:sz w:val="28"/>
          <w:szCs w:val="28"/>
          <w:lang w:val="ru-RU"/>
        </w:rPr>
        <w:t xml:space="preserve">, </w:t>
      </w:r>
      <w:r w:rsidR="00B11170">
        <w:rPr>
          <w:sz w:val="28"/>
          <w:szCs w:val="28"/>
          <w:lang w:val="ru-RU"/>
        </w:rPr>
        <w:t xml:space="preserve">а </w:t>
      </w:r>
      <w:proofErr w:type="spellStart"/>
      <w:r w:rsidR="00B11170">
        <w:rPr>
          <w:sz w:val="28"/>
          <w:szCs w:val="28"/>
          <w:lang w:val="ru-RU"/>
        </w:rPr>
        <w:t>саме</w:t>
      </w:r>
      <w:proofErr w:type="spellEnd"/>
      <w:r w:rsidR="00620726">
        <w:rPr>
          <w:sz w:val="28"/>
          <w:szCs w:val="28"/>
          <w:lang w:val="ru-RU"/>
        </w:rPr>
        <w:t>:</w:t>
      </w:r>
    </w:p>
    <w:p w:rsidR="00DC4368" w:rsidRDefault="00A64A85" w:rsidP="00A64A85">
      <w:pPr>
        <w:pStyle w:val="ShiftAlt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620726" w:rsidRPr="00620726">
        <w:rPr>
          <w:sz w:val="28"/>
          <w:szCs w:val="28"/>
          <w:lang w:val="ru-RU"/>
        </w:rPr>
        <w:t xml:space="preserve"> оплата у </w:t>
      </w:r>
      <w:proofErr w:type="spellStart"/>
      <w:r w:rsidR="00620726" w:rsidRPr="00620726">
        <w:rPr>
          <w:sz w:val="28"/>
          <w:szCs w:val="28"/>
          <w:lang w:val="ru-RU"/>
        </w:rPr>
        <w:t>подвійному</w:t>
      </w:r>
      <w:proofErr w:type="spellEnd"/>
      <w:r w:rsidR="00620726" w:rsidRPr="00620726">
        <w:rPr>
          <w:sz w:val="28"/>
          <w:szCs w:val="28"/>
          <w:lang w:val="ru-RU"/>
        </w:rPr>
        <w:t xml:space="preserve"> </w:t>
      </w:r>
      <w:proofErr w:type="spellStart"/>
      <w:r w:rsidR="00620726" w:rsidRPr="00620726">
        <w:rPr>
          <w:sz w:val="28"/>
          <w:szCs w:val="28"/>
          <w:lang w:val="ru-RU"/>
        </w:rPr>
        <w:t>розмі</w:t>
      </w:r>
      <w:proofErr w:type="gramStart"/>
      <w:r w:rsidR="00620726" w:rsidRPr="00620726">
        <w:rPr>
          <w:sz w:val="28"/>
          <w:szCs w:val="28"/>
          <w:lang w:val="ru-RU"/>
        </w:rPr>
        <w:t>р</w:t>
      </w:r>
      <w:proofErr w:type="gramEnd"/>
      <w:r w:rsidR="00620726" w:rsidRPr="00620726">
        <w:rPr>
          <w:sz w:val="28"/>
          <w:szCs w:val="28"/>
          <w:lang w:val="ru-RU"/>
        </w:rPr>
        <w:t>і</w:t>
      </w:r>
      <w:proofErr w:type="spellEnd"/>
      <w:r w:rsidR="00620726" w:rsidRPr="00620726">
        <w:rPr>
          <w:sz w:val="28"/>
          <w:szCs w:val="28"/>
          <w:lang w:val="ru-RU"/>
        </w:rPr>
        <w:t xml:space="preserve"> </w:t>
      </w:r>
      <w:proofErr w:type="spellStart"/>
      <w:r w:rsidR="00620726" w:rsidRPr="00620726">
        <w:rPr>
          <w:sz w:val="28"/>
          <w:szCs w:val="28"/>
          <w:lang w:val="ru-RU"/>
        </w:rPr>
        <w:t>від</w:t>
      </w:r>
      <w:proofErr w:type="spellEnd"/>
      <w:r w:rsidR="00620726" w:rsidRPr="00620726">
        <w:rPr>
          <w:sz w:val="28"/>
          <w:szCs w:val="28"/>
          <w:lang w:val="ru-RU"/>
        </w:rPr>
        <w:t xml:space="preserve"> </w:t>
      </w:r>
      <w:proofErr w:type="spellStart"/>
      <w:r w:rsidR="00620726" w:rsidRPr="00620726">
        <w:rPr>
          <w:sz w:val="28"/>
          <w:szCs w:val="28"/>
          <w:lang w:val="ru-RU"/>
        </w:rPr>
        <w:t>заробітної</w:t>
      </w:r>
      <w:proofErr w:type="spellEnd"/>
      <w:r w:rsidR="00620726" w:rsidRPr="00620726">
        <w:rPr>
          <w:sz w:val="28"/>
          <w:szCs w:val="28"/>
          <w:lang w:val="ru-RU"/>
        </w:rPr>
        <w:t xml:space="preserve"> плати</w:t>
      </w:r>
      <w:r w:rsidR="00DC4368">
        <w:rPr>
          <w:sz w:val="28"/>
          <w:szCs w:val="28"/>
          <w:lang w:val="ru-RU"/>
        </w:rPr>
        <w:t>;</w:t>
      </w:r>
    </w:p>
    <w:p w:rsidR="00620726" w:rsidRPr="00620726" w:rsidRDefault="00B54B7A" w:rsidP="00DB5F56">
      <w:pPr>
        <w:pStyle w:val="ShiftAlt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620726" w:rsidRPr="00620726">
        <w:rPr>
          <w:sz w:val="28"/>
          <w:szCs w:val="28"/>
          <w:lang w:val="ru-RU"/>
        </w:rPr>
        <w:t xml:space="preserve"> </w:t>
      </w:r>
      <w:r w:rsidR="00DC4368">
        <w:rPr>
          <w:sz w:val="28"/>
          <w:szCs w:val="28"/>
          <w:lang w:val="ru-RU"/>
        </w:rPr>
        <w:t xml:space="preserve">одинарна оплата з </w:t>
      </w:r>
      <w:proofErr w:type="spellStart"/>
      <w:r w:rsidR="00DC4368">
        <w:rPr>
          <w:sz w:val="28"/>
          <w:szCs w:val="28"/>
          <w:lang w:val="ru-RU"/>
        </w:rPr>
        <w:t>наданням</w:t>
      </w:r>
      <w:proofErr w:type="spellEnd"/>
      <w:r w:rsidR="00DC4368">
        <w:rPr>
          <w:sz w:val="28"/>
          <w:szCs w:val="28"/>
          <w:lang w:val="ru-RU"/>
        </w:rPr>
        <w:t xml:space="preserve"> </w:t>
      </w:r>
      <w:proofErr w:type="spellStart"/>
      <w:r w:rsidR="00DC4368" w:rsidRPr="00DC4368">
        <w:rPr>
          <w:sz w:val="28"/>
          <w:szCs w:val="28"/>
          <w:lang w:val="ru-RU"/>
        </w:rPr>
        <w:t>інш</w:t>
      </w:r>
      <w:r w:rsidR="00DC4368">
        <w:rPr>
          <w:sz w:val="28"/>
          <w:szCs w:val="28"/>
          <w:lang w:val="ru-RU"/>
        </w:rPr>
        <w:t>ого</w:t>
      </w:r>
      <w:proofErr w:type="spellEnd"/>
      <w:r w:rsidR="00DC4368" w:rsidRPr="00DC4368">
        <w:rPr>
          <w:sz w:val="28"/>
          <w:szCs w:val="28"/>
          <w:lang w:val="ru-RU"/>
        </w:rPr>
        <w:t xml:space="preserve"> д</w:t>
      </w:r>
      <w:r w:rsidR="00DC4368">
        <w:rPr>
          <w:sz w:val="28"/>
          <w:szCs w:val="28"/>
          <w:lang w:val="ru-RU"/>
        </w:rPr>
        <w:t>ня</w:t>
      </w:r>
      <w:r w:rsidR="00DC4368" w:rsidRPr="00DC4368">
        <w:rPr>
          <w:sz w:val="28"/>
          <w:szCs w:val="28"/>
          <w:lang w:val="ru-RU"/>
        </w:rPr>
        <w:t xml:space="preserve"> </w:t>
      </w:r>
      <w:proofErr w:type="spellStart"/>
      <w:r w:rsidR="00DC4368" w:rsidRPr="00DC4368">
        <w:rPr>
          <w:sz w:val="28"/>
          <w:szCs w:val="28"/>
          <w:lang w:val="ru-RU"/>
        </w:rPr>
        <w:t>відпочинку</w:t>
      </w:r>
      <w:proofErr w:type="spellEnd"/>
      <w:r w:rsidR="00DC4368">
        <w:rPr>
          <w:sz w:val="28"/>
          <w:szCs w:val="28"/>
          <w:lang w:val="ru-RU"/>
        </w:rPr>
        <w:t>,</w:t>
      </w:r>
      <w:r w:rsidR="00DC4368" w:rsidRPr="00DC4368">
        <w:rPr>
          <w:sz w:val="28"/>
          <w:szCs w:val="28"/>
          <w:lang w:val="ru-RU"/>
        </w:rPr>
        <w:t xml:space="preserve"> як </w:t>
      </w:r>
      <w:proofErr w:type="spellStart"/>
      <w:r w:rsidR="00DC4368" w:rsidRPr="00DC4368">
        <w:rPr>
          <w:sz w:val="28"/>
          <w:szCs w:val="28"/>
          <w:lang w:val="ru-RU"/>
        </w:rPr>
        <w:t>компенсація</w:t>
      </w:r>
      <w:proofErr w:type="spellEnd"/>
      <w:r w:rsidR="00DC4368" w:rsidRPr="00DC4368">
        <w:rPr>
          <w:sz w:val="28"/>
          <w:szCs w:val="28"/>
          <w:lang w:val="ru-RU"/>
        </w:rPr>
        <w:t xml:space="preserve"> </w:t>
      </w:r>
      <w:proofErr w:type="gramStart"/>
      <w:r w:rsidR="00DC4368" w:rsidRPr="00DC4368">
        <w:rPr>
          <w:sz w:val="28"/>
          <w:szCs w:val="28"/>
          <w:lang w:val="ru-RU"/>
        </w:rPr>
        <w:t>за</w:t>
      </w:r>
      <w:proofErr w:type="gramEnd"/>
      <w:r w:rsidR="00DC4368" w:rsidRPr="00DC4368">
        <w:rPr>
          <w:sz w:val="28"/>
          <w:szCs w:val="28"/>
          <w:lang w:val="ru-RU"/>
        </w:rPr>
        <w:t xml:space="preserve"> </w:t>
      </w:r>
      <w:proofErr w:type="gramStart"/>
      <w:r w:rsidR="00DC4368" w:rsidRPr="00DC4368">
        <w:rPr>
          <w:sz w:val="28"/>
          <w:szCs w:val="28"/>
          <w:lang w:val="ru-RU"/>
        </w:rPr>
        <w:t>роботу</w:t>
      </w:r>
      <w:proofErr w:type="gramEnd"/>
      <w:r w:rsidR="00DC4368" w:rsidRPr="00DC4368">
        <w:rPr>
          <w:sz w:val="28"/>
          <w:szCs w:val="28"/>
          <w:lang w:val="ru-RU"/>
        </w:rPr>
        <w:t xml:space="preserve"> у </w:t>
      </w:r>
      <w:proofErr w:type="spellStart"/>
      <w:r w:rsidR="00DC4368" w:rsidRPr="00DC4368">
        <w:rPr>
          <w:sz w:val="28"/>
          <w:szCs w:val="28"/>
          <w:lang w:val="ru-RU"/>
        </w:rPr>
        <w:t>вихідний</w:t>
      </w:r>
      <w:proofErr w:type="spellEnd"/>
      <w:r w:rsidR="00622E72">
        <w:rPr>
          <w:sz w:val="28"/>
          <w:szCs w:val="28"/>
          <w:lang w:val="ru-RU"/>
        </w:rPr>
        <w:t xml:space="preserve"> день</w:t>
      </w:r>
      <w:r w:rsidR="00CD1D19">
        <w:rPr>
          <w:sz w:val="28"/>
          <w:szCs w:val="28"/>
          <w:lang w:val="ru-RU"/>
        </w:rPr>
        <w:t>.</w:t>
      </w:r>
    </w:p>
    <w:p w:rsidR="00EC65B5" w:rsidRPr="00E527C5" w:rsidRDefault="00EC65B5" w:rsidP="0082402D">
      <w:pPr>
        <w:pStyle w:val="ShiftAlt"/>
        <w:tabs>
          <w:tab w:val="left" w:pos="284"/>
        </w:tabs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2.5. На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який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перебуває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відрядженні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поширюється</w:t>
      </w:r>
      <w:proofErr w:type="spellEnd"/>
      <w:r w:rsidRPr="00E527C5">
        <w:rPr>
          <w:sz w:val="28"/>
          <w:szCs w:val="28"/>
          <w:lang w:val="ru-RU"/>
        </w:rPr>
        <w:t xml:space="preserve"> режим </w:t>
      </w:r>
      <w:proofErr w:type="spellStart"/>
      <w:r w:rsidRPr="00E527C5">
        <w:rPr>
          <w:sz w:val="28"/>
          <w:szCs w:val="28"/>
          <w:lang w:val="ru-RU"/>
        </w:rPr>
        <w:t>робочого</w:t>
      </w:r>
      <w:proofErr w:type="spellEnd"/>
      <w:r w:rsidRPr="00E527C5">
        <w:rPr>
          <w:sz w:val="28"/>
          <w:szCs w:val="28"/>
          <w:lang w:val="ru-RU"/>
        </w:rPr>
        <w:t xml:space="preserve"> часу того </w:t>
      </w:r>
      <w:proofErr w:type="spellStart"/>
      <w:proofErr w:type="gramStart"/>
      <w:r w:rsidRPr="00E527C5">
        <w:rPr>
          <w:sz w:val="28"/>
          <w:szCs w:val="28"/>
          <w:lang w:val="ru-RU"/>
        </w:rPr>
        <w:t>п</w:t>
      </w:r>
      <w:proofErr w:type="gramEnd"/>
      <w:r w:rsidRPr="00E527C5">
        <w:rPr>
          <w:sz w:val="28"/>
          <w:szCs w:val="28"/>
          <w:lang w:val="ru-RU"/>
        </w:rPr>
        <w:t>ідприємства</w:t>
      </w:r>
      <w:proofErr w:type="spellEnd"/>
      <w:r w:rsidRPr="00E527C5">
        <w:rPr>
          <w:sz w:val="28"/>
          <w:szCs w:val="28"/>
          <w:lang w:val="ru-RU"/>
        </w:rPr>
        <w:t xml:space="preserve"> (установи, закладу) на яке </w:t>
      </w:r>
      <w:proofErr w:type="spellStart"/>
      <w:r w:rsidRPr="00E527C5">
        <w:rPr>
          <w:sz w:val="28"/>
          <w:szCs w:val="28"/>
          <w:lang w:val="ru-RU"/>
        </w:rPr>
        <w:t>його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відправлено</w:t>
      </w:r>
      <w:proofErr w:type="spellEnd"/>
      <w:r w:rsidRPr="00E527C5">
        <w:rPr>
          <w:sz w:val="28"/>
          <w:szCs w:val="28"/>
          <w:lang w:val="ru-RU"/>
        </w:rPr>
        <w:t xml:space="preserve">. </w:t>
      </w:r>
    </w:p>
    <w:p w:rsidR="00EC65B5" w:rsidRPr="00E527C5" w:rsidRDefault="00EC65B5" w:rsidP="001779CD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2.6. За час </w:t>
      </w:r>
      <w:proofErr w:type="spellStart"/>
      <w:r w:rsidRPr="00E527C5">
        <w:rPr>
          <w:sz w:val="28"/>
          <w:szCs w:val="28"/>
          <w:lang w:val="ru-RU"/>
        </w:rPr>
        <w:t>затримки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відрядженні</w:t>
      </w:r>
      <w:proofErr w:type="spellEnd"/>
      <w:r w:rsidRPr="00E527C5">
        <w:rPr>
          <w:sz w:val="28"/>
          <w:szCs w:val="28"/>
          <w:lang w:val="ru-RU"/>
        </w:rPr>
        <w:t xml:space="preserve"> без </w:t>
      </w:r>
      <w:proofErr w:type="spellStart"/>
      <w:r w:rsidRPr="00E527C5">
        <w:rPr>
          <w:sz w:val="28"/>
          <w:szCs w:val="28"/>
          <w:lang w:val="ru-RU"/>
        </w:rPr>
        <w:t>поважних</w:t>
      </w:r>
      <w:proofErr w:type="spellEnd"/>
      <w:r w:rsidRPr="00E527C5">
        <w:rPr>
          <w:sz w:val="28"/>
          <w:szCs w:val="28"/>
          <w:lang w:val="ru-RU"/>
        </w:rPr>
        <w:t xml:space="preserve"> причин </w:t>
      </w:r>
      <w:proofErr w:type="spellStart"/>
      <w:r w:rsidRPr="00E527C5">
        <w:rPr>
          <w:sz w:val="28"/>
          <w:szCs w:val="28"/>
          <w:lang w:val="ru-RU"/>
        </w:rPr>
        <w:t>працівникові</w:t>
      </w:r>
      <w:proofErr w:type="spellEnd"/>
      <w:r w:rsidRPr="00E527C5">
        <w:rPr>
          <w:sz w:val="28"/>
          <w:szCs w:val="28"/>
          <w:lang w:val="ru-RU"/>
        </w:rPr>
        <w:t xml:space="preserve"> не </w:t>
      </w:r>
      <w:proofErr w:type="spellStart"/>
      <w:r w:rsidRPr="00E527C5">
        <w:rPr>
          <w:sz w:val="28"/>
          <w:szCs w:val="28"/>
          <w:lang w:val="ru-RU"/>
        </w:rPr>
        <w:t>виплачується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заробітна</w:t>
      </w:r>
      <w:proofErr w:type="spellEnd"/>
      <w:r w:rsidRPr="00E527C5">
        <w:rPr>
          <w:sz w:val="28"/>
          <w:szCs w:val="28"/>
          <w:lang w:val="ru-RU"/>
        </w:rPr>
        <w:t xml:space="preserve"> плата, не </w:t>
      </w:r>
      <w:proofErr w:type="spellStart"/>
      <w:r w:rsidRPr="00E527C5">
        <w:rPr>
          <w:sz w:val="28"/>
          <w:szCs w:val="28"/>
          <w:lang w:val="ru-RU"/>
        </w:rPr>
        <w:t>відшкодовуються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добові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витрати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витрати</w:t>
      </w:r>
      <w:proofErr w:type="spellEnd"/>
      <w:r w:rsidRPr="00E527C5">
        <w:rPr>
          <w:sz w:val="28"/>
          <w:szCs w:val="28"/>
          <w:lang w:val="ru-RU"/>
        </w:rPr>
        <w:t xml:space="preserve"> на </w:t>
      </w:r>
      <w:proofErr w:type="spellStart"/>
      <w:r w:rsidRPr="00E527C5">
        <w:rPr>
          <w:sz w:val="28"/>
          <w:szCs w:val="28"/>
          <w:lang w:val="ru-RU"/>
        </w:rPr>
        <w:t>наймання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житлового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приміщення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тощо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EC65B5" w:rsidRPr="00E527C5" w:rsidRDefault="00EC65B5" w:rsidP="001779CD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2.7. У </w:t>
      </w:r>
      <w:proofErr w:type="spellStart"/>
      <w:r w:rsidRPr="00E527C5">
        <w:rPr>
          <w:sz w:val="28"/>
          <w:szCs w:val="28"/>
          <w:lang w:val="ru-RU"/>
        </w:rPr>
        <w:t>разі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затримки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відрядженні</w:t>
      </w:r>
      <w:proofErr w:type="spellEnd"/>
      <w:r w:rsidRPr="00E527C5">
        <w:rPr>
          <w:sz w:val="28"/>
          <w:szCs w:val="28"/>
          <w:lang w:val="ru-RU"/>
        </w:rPr>
        <w:t xml:space="preserve"> на </w:t>
      </w:r>
      <w:proofErr w:type="spellStart"/>
      <w:r w:rsidRPr="00E527C5">
        <w:rPr>
          <w:sz w:val="28"/>
          <w:szCs w:val="28"/>
          <w:lang w:val="ru-RU"/>
        </w:rPr>
        <w:t>вихідні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або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святкові</w:t>
      </w:r>
      <w:proofErr w:type="spellEnd"/>
      <w:r w:rsidRPr="00E527C5">
        <w:rPr>
          <w:sz w:val="28"/>
          <w:szCs w:val="28"/>
          <w:lang w:val="ru-RU"/>
        </w:rPr>
        <w:t xml:space="preserve"> й </w:t>
      </w:r>
      <w:proofErr w:type="spellStart"/>
      <w:r w:rsidRPr="00E527C5">
        <w:rPr>
          <w:sz w:val="28"/>
          <w:szCs w:val="28"/>
          <w:lang w:val="ru-RU"/>
        </w:rPr>
        <w:t>неробочі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дні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працівнику</w:t>
      </w:r>
      <w:proofErr w:type="spellEnd"/>
      <w:r w:rsidRPr="00E527C5">
        <w:rPr>
          <w:sz w:val="28"/>
          <w:szCs w:val="28"/>
          <w:lang w:val="ru-RU"/>
        </w:rPr>
        <w:t xml:space="preserve"> не </w:t>
      </w:r>
      <w:proofErr w:type="spellStart"/>
      <w:r w:rsidRPr="00E527C5">
        <w:rPr>
          <w:sz w:val="28"/>
          <w:szCs w:val="28"/>
          <w:lang w:val="ru-RU"/>
        </w:rPr>
        <w:t>відшкодовують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добові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витрати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витрати</w:t>
      </w:r>
      <w:proofErr w:type="spellEnd"/>
      <w:r w:rsidRPr="00E527C5">
        <w:rPr>
          <w:sz w:val="28"/>
          <w:szCs w:val="28"/>
          <w:lang w:val="ru-RU"/>
        </w:rPr>
        <w:t xml:space="preserve"> на </w:t>
      </w:r>
      <w:proofErr w:type="spellStart"/>
      <w:r w:rsidRPr="00E527C5">
        <w:rPr>
          <w:sz w:val="28"/>
          <w:szCs w:val="28"/>
          <w:lang w:val="ru-RU"/>
        </w:rPr>
        <w:t>найм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lastRenderedPageBreak/>
        <w:t>житлового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приміщення</w:t>
      </w:r>
      <w:proofErr w:type="spellEnd"/>
      <w:r w:rsidRPr="00E527C5">
        <w:rPr>
          <w:sz w:val="28"/>
          <w:szCs w:val="28"/>
          <w:lang w:val="ru-RU"/>
        </w:rPr>
        <w:t xml:space="preserve"> та </w:t>
      </w:r>
      <w:proofErr w:type="spellStart"/>
      <w:r w:rsidRPr="00E527C5">
        <w:rPr>
          <w:sz w:val="28"/>
          <w:szCs w:val="28"/>
          <w:lang w:val="ru-RU"/>
        </w:rPr>
        <w:t>інші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витрати</w:t>
      </w:r>
      <w:proofErr w:type="spellEnd"/>
      <w:r w:rsidRPr="00E527C5">
        <w:rPr>
          <w:sz w:val="28"/>
          <w:szCs w:val="28"/>
          <w:lang w:val="ru-RU"/>
        </w:rPr>
        <w:t xml:space="preserve"> (</w:t>
      </w:r>
      <w:proofErr w:type="spellStart"/>
      <w:proofErr w:type="gramStart"/>
      <w:r w:rsidRPr="00E527C5">
        <w:rPr>
          <w:sz w:val="28"/>
          <w:szCs w:val="28"/>
          <w:lang w:val="ru-RU"/>
        </w:rPr>
        <w:t>кр</w:t>
      </w:r>
      <w:proofErr w:type="gramEnd"/>
      <w:r w:rsidRPr="00E527C5">
        <w:rPr>
          <w:sz w:val="28"/>
          <w:szCs w:val="28"/>
          <w:lang w:val="ru-RU"/>
        </w:rPr>
        <w:t>ім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витрат</w:t>
      </w:r>
      <w:proofErr w:type="spellEnd"/>
      <w:r w:rsidRPr="00E527C5">
        <w:rPr>
          <w:sz w:val="28"/>
          <w:szCs w:val="28"/>
          <w:lang w:val="ru-RU"/>
        </w:rPr>
        <w:t xml:space="preserve"> на </w:t>
      </w:r>
      <w:proofErr w:type="spellStart"/>
      <w:r w:rsidRPr="00E527C5">
        <w:rPr>
          <w:sz w:val="28"/>
          <w:szCs w:val="28"/>
          <w:lang w:val="ru-RU"/>
        </w:rPr>
        <w:t>проїзд</w:t>
      </w:r>
      <w:proofErr w:type="spellEnd"/>
      <w:r w:rsidRPr="00E527C5">
        <w:rPr>
          <w:sz w:val="28"/>
          <w:szCs w:val="28"/>
          <w:lang w:val="ru-RU"/>
        </w:rPr>
        <w:t xml:space="preserve"> з </w:t>
      </w:r>
      <w:proofErr w:type="spellStart"/>
      <w:r w:rsidRPr="00E527C5">
        <w:rPr>
          <w:sz w:val="28"/>
          <w:szCs w:val="28"/>
          <w:lang w:val="ru-RU"/>
        </w:rPr>
        <w:t>місця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до </w:t>
      </w:r>
      <w:proofErr w:type="spellStart"/>
      <w:r w:rsidRPr="00E527C5">
        <w:rPr>
          <w:sz w:val="28"/>
          <w:szCs w:val="28"/>
          <w:lang w:val="ru-RU"/>
        </w:rPr>
        <w:t>місця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постійної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роботи</w:t>
      </w:r>
      <w:proofErr w:type="spellEnd"/>
      <w:r w:rsidRPr="00E527C5">
        <w:rPr>
          <w:sz w:val="28"/>
          <w:szCs w:val="28"/>
          <w:lang w:val="ru-RU"/>
        </w:rPr>
        <w:t xml:space="preserve">). </w:t>
      </w:r>
    </w:p>
    <w:p w:rsidR="00EC65B5" w:rsidRPr="00E527C5" w:rsidRDefault="00EC65B5" w:rsidP="006E1495">
      <w:pPr>
        <w:pStyle w:val="ShiftAlt"/>
        <w:tabs>
          <w:tab w:val="left" w:pos="567"/>
        </w:tabs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>2.8.</w:t>
      </w:r>
      <w:r w:rsidR="006E1495">
        <w:rPr>
          <w:sz w:val="28"/>
          <w:szCs w:val="28"/>
          <w:lang w:val="ru-RU"/>
        </w:rPr>
        <w:t xml:space="preserve"> </w:t>
      </w:r>
      <w:r w:rsidRPr="00E527C5">
        <w:rPr>
          <w:sz w:val="28"/>
          <w:szCs w:val="28"/>
          <w:lang w:val="ru-RU"/>
        </w:rPr>
        <w:t xml:space="preserve">За </w:t>
      </w:r>
      <w:proofErr w:type="spellStart"/>
      <w:r w:rsidRPr="00E527C5">
        <w:rPr>
          <w:sz w:val="28"/>
          <w:szCs w:val="28"/>
          <w:lang w:val="ru-RU"/>
        </w:rPr>
        <w:t>наявності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виробничої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необхідності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інших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поважних</w:t>
      </w:r>
      <w:proofErr w:type="spellEnd"/>
      <w:r w:rsidRPr="00E527C5">
        <w:rPr>
          <w:sz w:val="28"/>
          <w:szCs w:val="28"/>
          <w:lang w:val="ru-RU"/>
        </w:rPr>
        <w:t xml:space="preserve"> причин </w:t>
      </w:r>
      <w:r w:rsidR="00CD1D19">
        <w:rPr>
          <w:sz w:val="28"/>
          <w:szCs w:val="28"/>
          <w:lang w:val="ru-RU"/>
        </w:rPr>
        <w:t xml:space="preserve">                     </w:t>
      </w:r>
      <w:r w:rsidRPr="00E527C5">
        <w:rPr>
          <w:sz w:val="28"/>
          <w:szCs w:val="28"/>
          <w:lang w:val="ru-RU"/>
        </w:rPr>
        <w:t xml:space="preserve">(у т. ч. </w:t>
      </w:r>
      <w:proofErr w:type="spellStart"/>
      <w:r w:rsidRPr="00E527C5">
        <w:rPr>
          <w:sz w:val="28"/>
          <w:szCs w:val="28"/>
          <w:lang w:val="ru-RU"/>
        </w:rPr>
        <w:t>тимчасової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непрацездатності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) наказ </w:t>
      </w:r>
      <w:proofErr w:type="gramStart"/>
      <w:r w:rsidRPr="00E527C5">
        <w:rPr>
          <w:sz w:val="28"/>
          <w:szCs w:val="28"/>
          <w:lang w:val="ru-RU"/>
        </w:rPr>
        <w:t>про</w:t>
      </w:r>
      <w:proofErr w:type="gram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може</w:t>
      </w:r>
      <w:proofErr w:type="spellEnd"/>
      <w:r w:rsidRPr="00E527C5">
        <w:rPr>
          <w:sz w:val="28"/>
          <w:szCs w:val="28"/>
          <w:lang w:val="ru-RU"/>
        </w:rPr>
        <w:t xml:space="preserve"> бути </w:t>
      </w:r>
      <w:proofErr w:type="spellStart"/>
      <w:r w:rsidRPr="00E527C5">
        <w:rPr>
          <w:sz w:val="28"/>
          <w:szCs w:val="28"/>
          <w:lang w:val="ru-RU"/>
        </w:rPr>
        <w:t>скасовано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може</w:t>
      </w:r>
      <w:proofErr w:type="spellEnd"/>
      <w:r w:rsidRPr="00E527C5">
        <w:rPr>
          <w:sz w:val="28"/>
          <w:szCs w:val="28"/>
          <w:lang w:val="ru-RU"/>
        </w:rPr>
        <w:t xml:space="preserve"> бути </w:t>
      </w:r>
      <w:proofErr w:type="spellStart"/>
      <w:r w:rsidRPr="00E527C5">
        <w:rPr>
          <w:sz w:val="28"/>
          <w:szCs w:val="28"/>
          <w:lang w:val="ru-RU"/>
        </w:rPr>
        <w:t>відкликано</w:t>
      </w:r>
      <w:proofErr w:type="spellEnd"/>
      <w:r w:rsidRPr="00E527C5">
        <w:rPr>
          <w:sz w:val="28"/>
          <w:szCs w:val="28"/>
          <w:lang w:val="ru-RU"/>
        </w:rPr>
        <w:t xml:space="preserve"> з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або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продовжено</w:t>
      </w:r>
      <w:proofErr w:type="spellEnd"/>
      <w:r w:rsidRPr="00E527C5">
        <w:rPr>
          <w:sz w:val="28"/>
          <w:szCs w:val="28"/>
          <w:lang w:val="ru-RU"/>
        </w:rPr>
        <w:t xml:space="preserve"> (</w:t>
      </w:r>
      <w:proofErr w:type="spellStart"/>
      <w:r w:rsidRPr="00E527C5">
        <w:rPr>
          <w:sz w:val="28"/>
          <w:szCs w:val="28"/>
          <w:lang w:val="ru-RU"/>
        </w:rPr>
        <w:t>скорочено</w:t>
      </w:r>
      <w:proofErr w:type="spellEnd"/>
      <w:r w:rsidRPr="00E527C5">
        <w:rPr>
          <w:sz w:val="28"/>
          <w:szCs w:val="28"/>
          <w:lang w:val="ru-RU"/>
        </w:rPr>
        <w:t xml:space="preserve">) строк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. </w:t>
      </w:r>
    </w:p>
    <w:p w:rsidR="00EC65B5" w:rsidRDefault="00EC65B5" w:rsidP="004D5E24">
      <w:pPr>
        <w:pStyle w:val="ShiftAlt"/>
        <w:tabs>
          <w:tab w:val="left" w:pos="567"/>
        </w:tabs>
        <w:spacing w:line="240" w:lineRule="auto"/>
        <w:ind w:firstLine="567"/>
        <w:rPr>
          <w:sz w:val="28"/>
          <w:szCs w:val="28"/>
          <w:lang w:val="ru-RU"/>
        </w:rPr>
      </w:pPr>
      <w:proofErr w:type="spellStart"/>
      <w:r w:rsidRPr="00E527C5">
        <w:rPr>
          <w:sz w:val="28"/>
          <w:szCs w:val="28"/>
          <w:lang w:val="ru-RU"/>
        </w:rPr>
        <w:t>Відкликати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 з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або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продовжити</w:t>
      </w:r>
      <w:proofErr w:type="spellEnd"/>
      <w:r w:rsidRPr="00E527C5">
        <w:rPr>
          <w:sz w:val="28"/>
          <w:szCs w:val="28"/>
          <w:lang w:val="ru-RU"/>
        </w:rPr>
        <w:t xml:space="preserve"> строк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527C5">
        <w:rPr>
          <w:sz w:val="28"/>
          <w:szCs w:val="28"/>
          <w:lang w:val="ru-RU"/>
        </w:rPr>
        <w:t>оформляється</w:t>
      </w:r>
      <w:proofErr w:type="spellEnd"/>
      <w:proofErr w:type="gram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відповідним</w:t>
      </w:r>
      <w:proofErr w:type="spellEnd"/>
      <w:r w:rsidRPr="00E527C5">
        <w:rPr>
          <w:sz w:val="28"/>
          <w:szCs w:val="28"/>
          <w:lang w:val="ru-RU"/>
        </w:rPr>
        <w:t xml:space="preserve"> наказом </w:t>
      </w:r>
      <w:r w:rsidR="00382225">
        <w:rPr>
          <w:sz w:val="28"/>
          <w:szCs w:val="28"/>
          <w:lang w:val="ru-RU"/>
        </w:rPr>
        <w:t xml:space="preserve">директора Побузького </w:t>
      </w:r>
      <w:proofErr w:type="spellStart"/>
      <w:r w:rsidR="00382225">
        <w:rPr>
          <w:sz w:val="28"/>
          <w:szCs w:val="28"/>
          <w:lang w:val="ru-RU"/>
        </w:rPr>
        <w:t>ліцею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B40D6E" w:rsidRDefault="00B40D6E" w:rsidP="00AE4A24">
      <w:pPr>
        <w:pStyle w:val="ShiftAlt"/>
        <w:tabs>
          <w:tab w:val="left" w:pos="567"/>
        </w:tabs>
        <w:spacing w:line="240" w:lineRule="auto"/>
        <w:ind w:firstLine="567"/>
        <w:rPr>
          <w:sz w:val="28"/>
          <w:szCs w:val="28"/>
          <w:lang w:val="ru-RU"/>
        </w:rPr>
      </w:pPr>
    </w:p>
    <w:p w:rsidR="00B40D6E" w:rsidRPr="006E1495" w:rsidRDefault="00B40D6E" w:rsidP="00B40D6E">
      <w:pPr>
        <w:widowControl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Calibri" w:hAnsi="Times New Roman" w:cs="Myriad Pro"/>
          <w:b/>
          <w:color w:val="auto"/>
          <w:sz w:val="28"/>
          <w:szCs w:val="28"/>
          <w:lang w:val="ru-RU" w:eastAsia="en-US"/>
        </w:rPr>
      </w:pPr>
      <w:r w:rsidRPr="006E1495">
        <w:rPr>
          <w:rFonts w:ascii="Times New Roman" w:eastAsia="Calibri" w:hAnsi="Times New Roman" w:cs="Myriad Pro"/>
          <w:b/>
          <w:color w:val="auto"/>
          <w:sz w:val="28"/>
          <w:szCs w:val="28"/>
          <w:lang w:val="ru-RU" w:eastAsia="en-US"/>
        </w:rPr>
        <w:t xml:space="preserve">3. Порядок </w:t>
      </w:r>
      <w:proofErr w:type="spellStart"/>
      <w:r w:rsidRPr="006E1495">
        <w:rPr>
          <w:rFonts w:ascii="Times New Roman" w:eastAsia="Calibri" w:hAnsi="Times New Roman" w:cs="Myriad Pro"/>
          <w:b/>
          <w:color w:val="auto"/>
          <w:sz w:val="28"/>
          <w:szCs w:val="28"/>
          <w:lang w:val="ru-RU" w:eastAsia="en-US"/>
        </w:rPr>
        <w:t>отримання</w:t>
      </w:r>
      <w:proofErr w:type="spellEnd"/>
      <w:r w:rsidRPr="006E1495">
        <w:rPr>
          <w:rFonts w:ascii="Times New Roman" w:eastAsia="Calibri" w:hAnsi="Times New Roman" w:cs="Myriad Pro"/>
          <w:b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b/>
          <w:color w:val="auto"/>
          <w:sz w:val="28"/>
          <w:szCs w:val="28"/>
          <w:lang w:val="ru-RU" w:eastAsia="en-US"/>
        </w:rPr>
        <w:t>кошті</w:t>
      </w:r>
      <w:proofErr w:type="gramStart"/>
      <w:r w:rsidRPr="006E1495">
        <w:rPr>
          <w:rFonts w:ascii="Times New Roman" w:eastAsia="Calibri" w:hAnsi="Times New Roman" w:cs="Myriad Pro"/>
          <w:b/>
          <w:color w:val="auto"/>
          <w:sz w:val="28"/>
          <w:szCs w:val="28"/>
          <w:lang w:val="ru-RU" w:eastAsia="en-US"/>
        </w:rPr>
        <w:t>в</w:t>
      </w:r>
      <w:proofErr w:type="spellEnd"/>
      <w:proofErr w:type="gramEnd"/>
      <w:r w:rsidRPr="006E1495">
        <w:rPr>
          <w:rFonts w:ascii="Times New Roman" w:eastAsia="Calibri" w:hAnsi="Times New Roman" w:cs="Myriad Pro"/>
          <w:b/>
          <w:color w:val="auto"/>
          <w:sz w:val="28"/>
          <w:szCs w:val="28"/>
          <w:lang w:val="ru-RU" w:eastAsia="en-US"/>
        </w:rPr>
        <w:t xml:space="preserve"> на </w:t>
      </w:r>
      <w:proofErr w:type="spellStart"/>
      <w:r w:rsidRPr="006E1495">
        <w:rPr>
          <w:rFonts w:ascii="Times New Roman" w:eastAsia="Calibri" w:hAnsi="Times New Roman" w:cs="Myriad Pro"/>
          <w:b/>
          <w:color w:val="auto"/>
          <w:sz w:val="28"/>
          <w:szCs w:val="28"/>
          <w:lang w:val="ru-RU" w:eastAsia="en-US"/>
        </w:rPr>
        <w:t>відрядження</w:t>
      </w:r>
      <w:proofErr w:type="spellEnd"/>
    </w:p>
    <w:p w:rsidR="00B40D6E" w:rsidRPr="006E1495" w:rsidRDefault="00B40D6E" w:rsidP="004D5E24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</w:pPr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3.1.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Працівник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,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який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відбуває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у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відрядження</w:t>
      </w:r>
      <w:proofErr w:type="spellEnd"/>
      <w:r w:rsidR="00C511E1"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за кордон</w:t>
      </w:r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,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забезпечується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коштами для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здійснення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поточних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витрат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</w:t>
      </w:r>
      <w:proofErr w:type="gram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ід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час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службового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відрядження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(авансом).</w:t>
      </w:r>
    </w:p>
    <w:p w:rsidR="00B40D6E" w:rsidRPr="006E1495" w:rsidRDefault="00B40D6E" w:rsidP="00B40D6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</w:pPr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3.2. </w:t>
      </w:r>
      <w:r w:rsidRPr="006E1495">
        <w:rPr>
          <w:rFonts w:ascii="Times New Roman" w:eastAsia="Calibri" w:hAnsi="Times New Roman" w:cs="Myriad Pro"/>
          <w:color w:val="auto"/>
          <w:sz w:val="28"/>
          <w:szCs w:val="28"/>
          <w:lang w:eastAsia="en-US"/>
        </w:rPr>
        <w:t>Сума авансу розраховують на основі вартості проїзду, наймання житлового приміщення і норм добових витрат.</w:t>
      </w:r>
    </w:p>
    <w:p w:rsidR="00B40D6E" w:rsidRPr="006E1495" w:rsidRDefault="00B40D6E" w:rsidP="00B40D6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Myriad Pro"/>
          <w:color w:val="auto"/>
          <w:sz w:val="28"/>
          <w:szCs w:val="28"/>
          <w:lang w:eastAsia="en-US"/>
        </w:rPr>
      </w:pPr>
      <w:r w:rsidRPr="006E1495">
        <w:rPr>
          <w:rFonts w:ascii="Times New Roman" w:eastAsia="Calibri" w:hAnsi="Times New Roman" w:cs="Myriad Pro"/>
          <w:color w:val="auto"/>
          <w:sz w:val="28"/>
          <w:szCs w:val="28"/>
          <w:lang w:eastAsia="en-US"/>
        </w:rPr>
        <w:t>3.</w:t>
      </w:r>
      <w:r w:rsidR="00B65573">
        <w:rPr>
          <w:rFonts w:ascii="Times New Roman" w:eastAsia="Calibri" w:hAnsi="Times New Roman" w:cs="Myriad Pro"/>
          <w:color w:val="auto"/>
          <w:sz w:val="28"/>
          <w:szCs w:val="28"/>
          <w:lang w:eastAsia="en-US"/>
        </w:rPr>
        <w:t>3</w:t>
      </w:r>
      <w:r w:rsidRPr="006E1495">
        <w:rPr>
          <w:rFonts w:ascii="Times New Roman" w:eastAsia="Calibri" w:hAnsi="Times New Roman" w:cs="Myriad Pro"/>
          <w:color w:val="auto"/>
          <w:sz w:val="28"/>
          <w:szCs w:val="28"/>
          <w:lang w:eastAsia="en-US"/>
        </w:rPr>
        <w:t>. Аванс відрядженому</w:t>
      </w:r>
      <w:r w:rsidR="005D62EC">
        <w:rPr>
          <w:rFonts w:ascii="Times New Roman" w:eastAsia="Calibri" w:hAnsi="Times New Roman" w:cs="Myriad Pro"/>
          <w:color w:val="auto"/>
          <w:sz w:val="28"/>
          <w:szCs w:val="28"/>
          <w:lang w:eastAsia="en-US"/>
        </w:rPr>
        <w:t xml:space="preserve"> за кордон</w:t>
      </w:r>
      <w:r w:rsidRPr="006E1495">
        <w:rPr>
          <w:rFonts w:ascii="Times New Roman" w:eastAsia="Calibri" w:hAnsi="Times New Roman" w:cs="Myriad Pro"/>
          <w:color w:val="auto"/>
          <w:sz w:val="28"/>
          <w:szCs w:val="28"/>
          <w:lang w:eastAsia="en-US"/>
        </w:rPr>
        <w:t xml:space="preserve"> працівникові перераховується у безготівковій формі на відповідний рахунок.</w:t>
      </w:r>
    </w:p>
    <w:p w:rsidR="00B40D6E" w:rsidRPr="006E1495" w:rsidRDefault="00B40D6E" w:rsidP="00B40D6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</w:pPr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3.</w:t>
      </w:r>
      <w:r w:rsidR="00B65573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4</w:t>
      </w:r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. </w:t>
      </w:r>
      <w:proofErr w:type="gram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При</w:t>
      </w:r>
      <w:proofErr w:type="gram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поїздці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за кордон аванс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перераховується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на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картковий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рахунок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у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гривнях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.</w:t>
      </w:r>
    </w:p>
    <w:p w:rsidR="00B40D6E" w:rsidRPr="006E1495" w:rsidRDefault="00B40D6E" w:rsidP="00B40D6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</w:pPr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3.</w:t>
      </w:r>
      <w:r w:rsidR="00B65573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5</w:t>
      </w:r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.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Якщо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працівник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отримав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аванс на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відрядження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і не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виїхав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(з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об’єктивних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причин), то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він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повинен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протягом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п'ятьох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банківських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днів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із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дня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прийняття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р</w:t>
      </w:r>
      <w:proofErr w:type="gram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ішення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про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скасування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поїздки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повернути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на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рахунок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r w:rsidR="00C511E1"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Побузького </w:t>
      </w:r>
      <w:proofErr w:type="spellStart"/>
      <w:r w:rsidR="00C511E1"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ліцею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перераховані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йому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грошові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кошти</w:t>
      </w:r>
      <w:proofErr w:type="spellEnd"/>
      <w:r w:rsidRPr="006E1495">
        <w:rPr>
          <w:rFonts w:ascii="Times New Roman" w:eastAsia="Calibri" w:hAnsi="Times New Roman" w:cs="Myriad Pro"/>
          <w:color w:val="auto"/>
          <w:sz w:val="28"/>
          <w:szCs w:val="28"/>
          <w:lang w:val="ru-RU" w:eastAsia="en-US"/>
        </w:rPr>
        <w:t>.</w:t>
      </w:r>
    </w:p>
    <w:p w:rsidR="00EC65B5" w:rsidRPr="006E1495" w:rsidRDefault="00EC65B5" w:rsidP="00326183">
      <w:pPr>
        <w:pStyle w:val="ShiftAlt"/>
        <w:spacing w:line="240" w:lineRule="auto"/>
        <w:ind w:firstLine="709"/>
        <w:rPr>
          <w:color w:val="auto"/>
          <w:sz w:val="16"/>
          <w:szCs w:val="16"/>
          <w:lang w:val="ru-RU"/>
        </w:rPr>
      </w:pPr>
    </w:p>
    <w:p w:rsidR="00EC65B5" w:rsidRPr="006E1495" w:rsidRDefault="00EC65B5" w:rsidP="00326183">
      <w:pPr>
        <w:pStyle w:val="ShiftAlt"/>
        <w:spacing w:line="240" w:lineRule="auto"/>
        <w:ind w:firstLine="709"/>
        <w:jc w:val="center"/>
        <w:rPr>
          <w:b/>
          <w:color w:val="auto"/>
          <w:sz w:val="16"/>
          <w:szCs w:val="16"/>
          <w:lang w:val="ru-RU"/>
        </w:rPr>
      </w:pPr>
    </w:p>
    <w:p w:rsidR="00EC65B5" w:rsidRPr="006E1495" w:rsidRDefault="00426614" w:rsidP="00326183">
      <w:pPr>
        <w:pStyle w:val="ShiftAlt"/>
        <w:spacing w:line="240" w:lineRule="auto"/>
        <w:ind w:firstLine="709"/>
        <w:jc w:val="center"/>
        <w:rPr>
          <w:b/>
          <w:color w:val="auto"/>
          <w:sz w:val="28"/>
          <w:szCs w:val="28"/>
          <w:lang w:val="ru-RU"/>
        </w:rPr>
      </w:pPr>
      <w:r w:rsidRPr="006E1495">
        <w:rPr>
          <w:b/>
          <w:color w:val="auto"/>
          <w:sz w:val="28"/>
          <w:szCs w:val="28"/>
          <w:lang w:val="ru-RU"/>
        </w:rPr>
        <w:t>4</w:t>
      </w:r>
      <w:r w:rsidR="00EC65B5" w:rsidRPr="006E1495">
        <w:rPr>
          <w:b/>
          <w:color w:val="auto"/>
          <w:sz w:val="28"/>
          <w:szCs w:val="28"/>
          <w:lang w:val="ru-RU"/>
        </w:rPr>
        <w:t xml:space="preserve">. </w:t>
      </w:r>
      <w:proofErr w:type="spellStart"/>
      <w:r w:rsidR="00EC65B5" w:rsidRPr="006E1495">
        <w:rPr>
          <w:b/>
          <w:color w:val="auto"/>
          <w:sz w:val="28"/>
          <w:szCs w:val="28"/>
          <w:lang w:val="ru-RU"/>
        </w:rPr>
        <w:t>Витрати</w:t>
      </w:r>
      <w:proofErr w:type="spellEnd"/>
      <w:r w:rsidR="00EC65B5" w:rsidRPr="006E1495">
        <w:rPr>
          <w:b/>
          <w:color w:val="auto"/>
          <w:sz w:val="28"/>
          <w:szCs w:val="28"/>
          <w:lang w:val="ru-RU"/>
        </w:rPr>
        <w:t xml:space="preserve"> на </w:t>
      </w:r>
      <w:proofErr w:type="spellStart"/>
      <w:r w:rsidR="00EC65B5" w:rsidRPr="006E1495">
        <w:rPr>
          <w:b/>
          <w:color w:val="auto"/>
          <w:sz w:val="28"/>
          <w:szCs w:val="28"/>
          <w:lang w:val="ru-RU"/>
        </w:rPr>
        <w:t>відрядження</w:t>
      </w:r>
      <w:proofErr w:type="spellEnd"/>
    </w:p>
    <w:p w:rsidR="001779CD" w:rsidRPr="006E1495" w:rsidRDefault="001779CD" w:rsidP="00326183">
      <w:pPr>
        <w:pStyle w:val="ShiftAlt"/>
        <w:spacing w:line="240" w:lineRule="auto"/>
        <w:ind w:firstLine="709"/>
        <w:jc w:val="center"/>
        <w:rPr>
          <w:b/>
          <w:color w:val="auto"/>
          <w:sz w:val="28"/>
          <w:szCs w:val="28"/>
          <w:lang w:val="ru-RU"/>
        </w:rPr>
      </w:pPr>
    </w:p>
    <w:p w:rsidR="00EC65B5" w:rsidRPr="006E1495" w:rsidRDefault="00426614" w:rsidP="00326183">
      <w:pPr>
        <w:pStyle w:val="ShiftAlt"/>
        <w:spacing w:line="240" w:lineRule="auto"/>
        <w:ind w:firstLine="0"/>
        <w:rPr>
          <w:color w:val="auto"/>
          <w:sz w:val="28"/>
          <w:szCs w:val="28"/>
          <w:lang w:val="ru-RU"/>
        </w:rPr>
      </w:pPr>
      <w:r w:rsidRPr="006E1495">
        <w:rPr>
          <w:color w:val="auto"/>
          <w:sz w:val="28"/>
          <w:szCs w:val="28"/>
          <w:lang w:val="ru-RU"/>
        </w:rPr>
        <w:t>4</w:t>
      </w:r>
      <w:r w:rsidR="00EC65B5" w:rsidRPr="006E1495">
        <w:rPr>
          <w:color w:val="auto"/>
          <w:sz w:val="28"/>
          <w:szCs w:val="28"/>
          <w:lang w:val="ru-RU"/>
        </w:rPr>
        <w:t xml:space="preserve">.1. </w:t>
      </w:r>
      <w:r w:rsidR="006E1495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C65B5" w:rsidRPr="006E1495">
        <w:rPr>
          <w:color w:val="auto"/>
          <w:sz w:val="28"/>
          <w:szCs w:val="28"/>
          <w:lang w:val="ru-RU"/>
        </w:rPr>
        <w:t>Працівникам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1779CD" w:rsidRPr="006E1495">
        <w:rPr>
          <w:color w:val="auto"/>
          <w:sz w:val="28"/>
          <w:szCs w:val="28"/>
          <w:lang w:val="ru-RU"/>
        </w:rPr>
        <w:t>ліцею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, </w:t>
      </w:r>
      <w:proofErr w:type="spellStart"/>
      <w:r w:rsidR="00EC65B5" w:rsidRPr="006E1495">
        <w:rPr>
          <w:color w:val="auto"/>
          <w:sz w:val="28"/>
          <w:szCs w:val="28"/>
          <w:lang w:val="ru-RU"/>
        </w:rPr>
        <w:t>направленим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 у </w:t>
      </w:r>
      <w:proofErr w:type="spellStart"/>
      <w:r w:rsidR="00EC65B5" w:rsidRPr="006E1495">
        <w:rPr>
          <w:color w:val="auto"/>
          <w:sz w:val="28"/>
          <w:szCs w:val="28"/>
          <w:lang w:val="ru-RU"/>
        </w:rPr>
        <w:t>відрядження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, за </w:t>
      </w:r>
      <w:proofErr w:type="spellStart"/>
      <w:r w:rsidR="00EC65B5" w:rsidRPr="006E1495">
        <w:rPr>
          <w:color w:val="auto"/>
          <w:sz w:val="28"/>
          <w:szCs w:val="28"/>
          <w:lang w:val="ru-RU"/>
        </w:rPr>
        <w:t>наявності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C65B5" w:rsidRPr="006E1495">
        <w:rPr>
          <w:color w:val="auto"/>
          <w:sz w:val="28"/>
          <w:szCs w:val="28"/>
          <w:lang w:val="ru-RU"/>
        </w:rPr>
        <w:t>документів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, </w:t>
      </w:r>
      <w:proofErr w:type="spellStart"/>
      <w:r w:rsidR="00EC65B5" w:rsidRPr="006E1495">
        <w:rPr>
          <w:color w:val="auto"/>
          <w:sz w:val="28"/>
          <w:szCs w:val="28"/>
          <w:lang w:val="ru-RU"/>
        </w:rPr>
        <w:t>що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="00EC65B5" w:rsidRPr="006E1495">
        <w:rPr>
          <w:color w:val="auto"/>
          <w:sz w:val="28"/>
          <w:szCs w:val="28"/>
          <w:lang w:val="ru-RU"/>
        </w:rPr>
        <w:t>п</w:t>
      </w:r>
      <w:proofErr w:type="gramEnd"/>
      <w:r w:rsidR="00EC65B5" w:rsidRPr="006E1495">
        <w:rPr>
          <w:color w:val="auto"/>
          <w:sz w:val="28"/>
          <w:szCs w:val="28"/>
          <w:lang w:val="ru-RU"/>
        </w:rPr>
        <w:t>ідтверджують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C65B5" w:rsidRPr="006E1495">
        <w:rPr>
          <w:color w:val="auto"/>
          <w:sz w:val="28"/>
          <w:szCs w:val="28"/>
          <w:lang w:val="ru-RU"/>
        </w:rPr>
        <w:t>здійснені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C65B5" w:rsidRPr="006E1495">
        <w:rPr>
          <w:color w:val="auto"/>
          <w:sz w:val="28"/>
          <w:szCs w:val="28"/>
          <w:lang w:val="ru-RU"/>
        </w:rPr>
        <w:t>витрати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, </w:t>
      </w:r>
      <w:proofErr w:type="spellStart"/>
      <w:r w:rsidR="00EC65B5" w:rsidRPr="006E1495">
        <w:rPr>
          <w:color w:val="auto"/>
          <w:sz w:val="28"/>
          <w:szCs w:val="28"/>
          <w:lang w:val="ru-RU"/>
        </w:rPr>
        <w:t>відшкодовуються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C65B5" w:rsidRPr="006E1495">
        <w:rPr>
          <w:color w:val="auto"/>
          <w:sz w:val="28"/>
          <w:szCs w:val="28"/>
          <w:lang w:val="ru-RU"/>
        </w:rPr>
        <w:t>такі</w:t>
      </w:r>
      <w:proofErr w:type="spellEnd"/>
      <w:r w:rsidR="00EC65B5" w:rsidRPr="006E1495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C65B5" w:rsidRPr="006E1495">
        <w:rPr>
          <w:color w:val="auto"/>
          <w:sz w:val="28"/>
          <w:szCs w:val="28"/>
          <w:lang w:val="ru-RU"/>
        </w:rPr>
        <w:t>витрати</w:t>
      </w:r>
      <w:proofErr w:type="spellEnd"/>
      <w:r w:rsidR="006367E1" w:rsidRPr="006E1495">
        <w:rPr>
          <w:color w:val="auto"/>
          <w:sz w:val="28"/>
          <w:szCs w:val="28"/>
          <w:lang w:val="ru-RU"/>
        </w:rPr>
        <w:t xml:space="preserve">, з </w:t>
      </w:r>
      <w:proofErr w:type="spellStart"/>
      <w:r w:rsidR="006367E1" w:rsidRPr="006E1495">
        <w:rPr>
          <w:color w:val="auto"/>
          <w:sz w:val="28"/>
          <w:szCs w:val="28"/>
          <w:lang w:val="ru-RU"/>
        </w:rPr>
        <w:t>урахування</w:t>
      </w:r>
      <w:proofErr w:type="spellEnd"/>
      <w:r w:rsidR="006367E1" w:rsidRPr="006E1495">
        <w:rPr>
          <w:color w:val="auto"/>
          <w:sz w:val="28"/>
          <w:szCs w:val="28"/>
          <w:lang w:val="ru-RU"/>
        </w:rPr>
        <w:t xml:space="preserve"> авансу виданого при </w:t>
      </w:r>
      <w:proofErr w:type="spellStart"/>
      <w:r w:rsidR="006367E1" w:rsidRPr="006E1495">
        <w:rPr>
          <w:color w:val="auto"/>
          <w:sz w:val="28"/>
          <w:szCs w:val="28"/>
          <w:lang w:val="ru-RU"/>
        </w:rPr>
        <w:t>виїзді</w:t>
      </w:r>
      <w:proofErr w:type="spellEnd"/>
      <w:r w:rsidR="006367E1" w:rsidRPr="006E1495">
        <w:rPr>
          <w:color w:val="auto"/>
          <w:sz w:val="28"/>
          <w:szCs w:val="28"/>
          <w:lang w:val="ru-RU"/>
        </w:rPr>
        <w:t xml:space="preserve"> за кордон </w:t>
      </w:r>
      <w:r w:rsidR="00EC65B5" w:rsidRPr="006E1495">
        <w:rPr>
          <w:color w:val="auto"/>
          <w:sz w:val="28"/>
          <w:szCs w:val="28"/>
          <w:lang w:val="ru-RU"/>
        </w:rPr>
        <w:t xml:space="preserve">: 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</w:rPr>
      </w:pPr>
      <w:r w:rsidRPr="00E527C5">
        <w:rPr>
          <w:sz w:val="28"/>
          <w:szCs w:val="28"/>
          <w:lang w:val="ru-RU"/>
        </w:rPr>
        <w:t xml:space="preserve">- </w:t>
      </w:r>
      <w:r w:rsidRPr="00E527C5">
        <w:rPr>
          <w:sz w:val="28"/>
          <w:szCs w:val="28"/>
        </w:rPr>
        <w:t xml:space="preserve">на проїзд до </w:t>
      </w:r>
      <w:proofErr w:type="gramStart"/>
      <w:r w:rsidRPr="00E527C5">
        <w:rPr>
          <w:sz w:val="28"/>
          <w:szCs w:val="28"/>
        </w:rPr>
        <w:t>м</w:t>
      </w:r>
      <w:proofErr w:type="gramEnd"/>
      <w:r w:rsidRPr="00E527C5">
        <w:rPr>
          <w:sz w:val="28"/>
          <w:szCs w:val="28"/>
        </w:rPr>
        <w:t>ісця відрядження і назад;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</w:rPr>
      </w:pPr>
      <w:r w:rsidRPr="00E527C5">
        <w:rPr>
          <w:sz w:val="28"/>
          <w:szCs w:val="28"/>
        </w:rPr>
        <w:t xml:space="preserve">- оплату вартості проживання в готелях </w:t>
      </w:r>
      <w:r w:rsidR="00D92FC5">
        <w:rPr>
          <w:sz w:val="28"/>
          <w:szCs w:val="28"/>
        </w:rPr>
        <w:t>(звичайного типу)</w:t>
      </w:r>
      <w:r w:rsidR="00CA5D49">
        <w:rPr>
          <w:sz w:val="28"/>
          <w:szCs w:val="28"/>
        </w:rPr>
        <w:t>,</w:t>
      </w:r>
      <w:r w:rsidR="00D92FC5">
        <w:rPr>
          <w:sz w:val="28"/>
          <w:szCs w:val="28"/>
        </w:rPr>
        <w:t xml:space="preserve"> </w:t>
      </w:r>
      <w:r w:rsidRPr="00E527C5">
        <w:rPr>
          <w:sz w:val="28"/>
          <w:szCs w:val="28"/>
        </w:rPr>
        <w:t>мотелях,</w:t>
      </w:r>
      <w:r w:rsidR="009A356E">
        <w:rPr>
          <w:sz w:val="28"/>
          <w:szCs w:val="28"/>
        </w:rPr>
        <w:t xml:space="preserve"> </w:t>
      </w:r>
      <w:proofErr w:type="spellStart"/>
      <w:r w:rsidR="009A356E">
        <w:rPr>
          <w:sz w:val="28"/>
          <w:szCs w:val="28"/>
        </w:rPr>
        <w:t>хостелах</w:t>
      </w:r>
      <w:proofErr w:type="spellEnd"/>
      <w:r w:rsidR="009A356E">
        <w:rPr>
          <w:sz w:val="28"/>
          <w:szCs w:val="28"/>
        </w:rPr>
        <w:t>, гуртожит</w:t>
      </w:r>
      <w:r w:rsidR="009F7A96">
        <w:rPr>
          <w:sz w:val="28"/>
          <w:szCs w:val="28"/>
        </w:rPr>
        <w:t>к</w:t>
      </w:r>
      <w:r w:rsidR="009A356E">
        <w:rPr>
          <w:sz w:val="28"/>
          <w:szCs w:val="28"/>
        </w:rPr>
        <w:t>ах.</w:t>
      </w:r>
    </w:p>
    <w:p w:rsidR="00EC65B5" w:rsidRPr="00E527C5" w:rsidRDefault="00EC65B5" w:rsidP="006367E1">
      <w:pPr>
        <w:pStyle w:val="ShiftAlt"/>
        <w:tabs>
          <w:tab w:val="left" w:pos="567"/>
        </w:tabs>
        <w:spacing w:line="240" w:lineRule="auto"/>
        <w:ind w:firstLine="567"/>
        <w:rPr>
          <w:sz w:val="28"/>
          <w:szCs w:val="28"/>
        </w:rPr>
      </w:pPr>
      <w:r w:rsidRPr="00E527C5">
        <w:rPr>
          <w:sz w:val="28"/>
          <w:szCs w:val="28"/>
        </w:rPr>
        <w:t>Зазначені витрати відшкодовуються працівникові за наявності підтвердних документів, які засвідчують вартість цих витрат</w:t>
      </w:r>
      <w:r w:rsidR="00C511E1">
        <w:rPr>
          <w:sz w:val="28"/>
          <w:szCs w:val="28"/>
        </w:rPr>
        <w:t>,</w:t>
      </w:r>
      <w:r w:rsidRPr="00E527C5">
        <w:rPr>
          <w:sz w:val="28"/>
          <w:szCs w:val="28"/>
        </w:rPr>
        <w:t xml:space="preserve"> а саме: транспортних квитків або транспортних рахунків (багажних квитанцій), у тому числі електронних квитків за наявності посадкового талона і документа про сплату за всіма видами транспорту, включаючи рахунк</w:t>
      </w:r>
      <w:r w:rsidR="00AA3C6D">
        <w:rPr>
          <w:sz w:val="28"/>
          <w:szCs w:val="28"/>
        </w:rPr>
        <w:t>и</w:t>
      </w:r>
      <w:r w:rsidR="00F36F36">
        <w:rPr>
          <w:sz w:val="28"/>
          <w:szCs w:val="28"/>
        </w:rPr>
        <w:t>, отримані</w:t>
      </w:r>
      <w:r w:rsidRPr="00E527C5">
        <w:rPr>
          <w:sz w:val="28"/>
          <w:szCs w:val="28"/>
        </w:rPr>
        <w:t xml:space="preserve"> із </w:t>
      </w:r>
      <w:r w:rsidR="000D1FFA" w:rsidRPr="000D1FFA">
        <w:rPr>
          <w:sz w:val="28"/>
          <w:szCs w:val="28"/>
        </w:rPr>
        <w:t>в готел</w:t>
      </w:r>
      <w:r w:rsidR="000D1FFA">
        <w:rPr>
          <w:sz w:val="28"/>
          <w:szCs w:val="28"/>
        </w:rPr>
        <w:t>ів</w:t>
      </w:r>
      <w:r w:rsidR="000D1FFA" w:rsidRPr="000D1FFA">
        <w:rPr>
          <w:sz w:val="28"/>
          <w:szCs w:val="28"/>
        </w:rPr>
        <w:t xml:space="preserve"> (звичайного типу) мотел</w:t>
      </w:r>
      <w:r w:rsidR="000D1FFA">
        <w:rPr>
          <w:sz w:val="28"/>
          <w:szCs w:val="28"/>
        </w:rPr>
        <w:t>ів</w:t>
      </w:r>
      <w:r w:rsidR="000D1FFA" w:rsidRPr="000D1FFA">
        <w:rPr>
          <w:sz w:val="28"/>
          <w:szCs w:val="28"/>
        </w:rPr>
        <w:t xml:space="preserve">, </w:t>
      </w:r>
      <w:proofErr w:type="spellStart"/>
      <w:r w:rsidR="000D1FFA" w:rsidRPr="000D1FFA">
        <w:rPr>
          <w:sz w:val="28"/>
          <w:szCs w:val="28"/>
        </w:rPr>
        <w:t>хостел</w:t>
      </w:r>
      <w:r w:rsidR="000D1FFA">
        <w:rPr>
          <w:sz w:val="28"/>
          <w:szCs w:val="28"/>
        </w:rPr>
        <w:t>ів</w:t>
      </w:r>
      <w:proofErr w:type="spellEnd"/>
      <w:r w:rsidR="000D1FFA" w:rsidRPr="000D1FFA">
        <w:rPr>
          <w:sz w:val="28"/>
          <w:szCs w:val="28"/>
        </w:rPr>
        <w:t>, гуртожитк</w:t>
      </w:r>
      <w:r w:rsidR="000D1FFA">
        <w:rPr>
          <w:sz w:val="28"/>
          <w:szCs w:val="28"/>
        </w:rPr>
        <w:t>ів</w:t>
      </w:r>
      <w:r w:rsidRPr="00E527C5">
        <w:rPr>
          <w:sz w:val="28"/>
          <w:szCs w:val="28"/>
        </w:rPr>
        <w:t>, які надають послуги з розміщення і проживання фізичної особи, зокрема, з бронювання місць, страхових полісів тощо.</w:t>
      </w:r>
    </w:p>
    <w:p w:rsidR="00EC65B5" w:rsidRDefault="00426614" w:rsidP="006E1495">
      <w:pPr>
        <w:pStyle w:val="ShiftAlt"/>
        <w:tabs>
          <w:tab w:val="left" w:pos="567"/>
        </w:tabs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C65B5" w:rsidRPr="00E527C5">
        <w:rPr>
          <w:sz w:val="28"/>
          <w:szCs w:val="28"/>
          <w:lang w:val="ru-RU"/>
        </w:rPr>
        <w:t xml:space="preserve">.2. </w:t>
      </w:r>
      <w:proofErr w:type="spellStart"/>
      <w:r w:rsidR="00EC65B5" w:rsidRPr="00E527C5">
        <w:rPr>
          <w:sz w:val="28"/>
          <w:szCs w:val="28"/>
          <w:lang w:val="ru-RU"/>
        </w:rPr>
        <w:t>Добові</w:t>
      </w:r>
      <w:proofErr w:type="spellEnd"/>
      <w:r w:rsidR="00EC65B5" w:rsidRPr="00E527C5">
        <w:rPr>
          <w:sz w:val="28"/>
          <w:szCs w:val="28"/>
          <w:lang w:val="ru-RU"/>
        </w:rPr>
        <w:t xml:space="preserve"> </w:t>
      </w:r>
      <w:proofErr w:type="spellStart"/>
      <w:r w:rsidR="00EC65B5" w:rsidRPr="00E527C5">
        <w:rPr>
          <w:sz w:val="28"/>
          <w:szCs w:val="28"/>
          <w:lang w:val="ru-RU"/>
        </w:rPr>
        <w:t>виплачуються</w:t>
      </w:r>
      <w:proofErr w:type="spellEnd"/>
      <w:r w:rsidR="00EC65B5" w:rsidRPr="00E527C5">
        <w:rPr>
          <w:sz w:val="28"/>
          <w:szCs w:val="28"/>
          <w:lang w:val="ru-RU"/>
        </w:rPr>
        <w:t xml:space="preserve"> за </w:t>
      </w:r>
      <w:proofErr w:type="spellStart"/>
      <w:r w:rsidR="00EC65B5" w:rsidRPr="00E527C5">
        <w:rPr>
          <w:sz w:val="28"/>
          <w:szCs w:val="28"/>
          <w:lang w:val="ru-RU"/>
        </w:rPr>
        <w:t>кожну</w:t>
      </w:r>
      <w:proofErr w:type="spellEnd"/>
      <w:r w:rsidR="00EC65B5" w:rsidRPr="00E527C5">
        <w:rPr>
          <w:sz w:val="28"/>
          <w:szCs w:val="28"/>
          <w:lang w:val="ru-RU"/>
        </w:rPr>
        <w:t xml:space="preserve"> </w:t>
      </w:r>
      <w:proofErr w:type="spellStart"/>
      <w:r w:rsidR="00EC65B5" w:rsidRPr="00E527C5">
        <w:rPr>
          <w:sz w:val="28"/>
          <w:szCs w:val="28"/>
          <w:lang w:val="ru-RU"/>
        </w:rPr>
        <w:t>добу</w:t>
      </w:r>
      <w:proofErr w:type="spellEnd"/>
      <w:r w:rsidR="00EC65B5" w:rsidRPr="00E527C5">
        <w:rPr>
          <w:sz w:val="28"/>
          <w:szCs w:val="28"/>
          <w:lang w:val="ru-RU"/>
        </w:rPr>
        <w:t xml:space="preserve"> </w:t>
      </w:r>
      <w:proofErr w:type="spellStart"/>
      <w:r w:rsidR="00EC65B5" w:rsidRPr="00E527C5">
        <w:rPr>
          <w:sz w:val="28"/>
          <w:szCs w:val="28"/>
          <w:lang w:val="ru-RU"/>
        </w:rPr>
        <w:t>відрядження</w:t>
      </w:r>
      <w:proofErr w:type="spellEnd"/>
      <w:r w:rsidR="00EC65B5" w:rsidRPr="00E527C5">
        <w:rPr>
          <w:sz w:val="28"/>
          <w:szCs w:val="28"/>
          <w:lang w:val="ru-RU"/>
        </w:rPr>
        <w:t xml:space="preserve"> (</w:t>
      </w:r>
      <w:proofErr w:type="spellStart"/>
      <w:r w:rsidR="00EC65B5" w:rsidRPr="00E527C5">
        <w:rPr>
          <w:sz w:val="28"/>
          <w:szCs w:val="28"/>
          <w:lang w:val="ru-RU"/>
        </w:rPr>
        <w:t>включаючи</w:t>
      </w:r>
      <w:proofErr w:type="spellEnd"/>
      <w:r w:rsidR="00EC65B5" w:rsidRPr="00E527C5">
        <w:rPr>
          <w:sz w:val="28"/>
          <w:szCs w:val="28"/>
          <w:lang w:val="ru-RU"/>
        </w:rPr>
        <w:t xml:space="preserve"> день </w:t>
      </w:r>
      <w:proofErr w:type="spellStart"/>
      <w:r w:rsidR="00EC65B5" w:rsidRPr="00E527C5">
        <w:rPr>
          <w:sz w:val="28"/>
          <w:szCs w:val="28"/>
          <w:lang w:val="ru-RU"/>
        </w:rPr>
        <w:t>вибуття</w:t>
      </w:r>
      <w:proofErr w:type="spellEnd"/>
      <w:r w:rsidR="00EC65B5" w:rsidRPr="00E527C5">
        <w:rPr>
          <w:sz w:val="28"/>
          <w:szCs w:val="28"/>
          <w:lang w:val="ru-RU"/>
        </w:rPr>
        <w:t xml:space="preserve"> та </w:t>
      </w:r>
      <w:proofErr w:type="spellStart"/>
      <w:r w:rsidR="00EC65B5" w:rsidRPr="00E527C5">
        <w:rPr>
          <w:sz w:val="28"/>
          <w:szCs w:val="28"/>
          <w:lang w:val="ru-RU"/>
        </w:rPr>
        <w:t>прибуття</w:t>
      </w:r>
      <w:proofErr w:type="spellEnd"/>
      <w:r w:rsidR="00EC65B5" w:rsidRPr="00E527C5">
        <w:rPr>
          <w:sz w:val="28"/>
          <w:szCs w:val="28"/>
          <w:lang w:val="ru-RU"/>
        </w:rPr>
        <w:t xml:space="preserve"> з </w:t>
      </w:r>
      <w:proofErr w:type="spellStart"/>
      <w:r w:rsidR="00EC65B5" w:rsidRPr="00E527C5">
        <w:rPr>
          <w:sz w:val="28"/>
          <w:szCs w:val="28"/>
          <w:lang w:val="ru-RU"/>
        </w:rPr>
        <w:t>відрядження</w:t>
      </w:r>
      <w:proofErr w:type="spellEnd"/>
      <w:r w:rsidR="00EC65B5" w:rsidRPr="00E527C5">
        <w:rPr>
          <w:sz w:val="28"/>
          <w:szCs w:val="28"/>
          <w:lang w:val="ru-RU"/>
        </w:rPr>
        <w:t xml:space="preserve">). </w:t>
      </w:r>
    </w:p>
    <w:p w:rsidR="00EC65B5" w:rsidRPr="00E527C5" w:rsidRDefault="00426614" w:rsidP="00326183">
      <w:pPr>
        <w:pStyle w:val="ShiftAlt"/>
        <w:spacing w:line="240" w:lineRule="auto"/>
        <w:ind w:firstLine="0"/>
        <w:rPr>
          <w:sz w:val="28"/>
          <w:szCs w:val="28"/>
        </w:rPr>
      </w:pPr>
      <w:r>
        <w:rPr>
          <w:rStyle w:val="Bold"/>
          <w:b w:val="0"/>
          <w:bCs/>
          <w:sz w:val="28"/>
          <w:szCs w:val="28"/>
        </w:rPr>
        <w:t>4</w:t>
      </w:r>
      <w:r w:rsidR="00EC65B5" w:rsidRPr="00E527C5">
        <w:rPr>
          <w:rStyle w:val="Bold"/>
          <w:b w:val="0"/>
          <w:bCs/>
          <w:sz w:val="28"/>
          <w:szCs w:val="28"/>
        </w:rPr>
        <w:t>.3.</w:t>
      </w:r>
      <w:r w:rsidR="00EC65B5" w:rsidRPr="00E527C5">
        <w:rPr>
          <w:sz w:val="28"/>
          <w:szCs w:val="28"/>
        </w:rPr>
        <w:t xml:space="preserve"> Суму добових визначають в разі відрядження: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</w:rPr>
      </w:pPr>
      <w:r w:rsidRPr="00E527C5">
        <w:rPr>
          <w:sz w:val="28"/>
          <w:szCs w:val="28"/>
        </w:rPr>
        <w:t xml:space="preserve">- у межах України та країн, на територію яких громадянам України дозволено в’їжджати без візи (дозволу на в’їзд), — за постановою Кабінету міністрів України “Про суми та склад витрат на відрядження державних службовців, а </w:t>
      </w:r>
      <w:r w:rsidRPr="00E527C5">
        <w:rPr>
          <w:sz w:val="28"/>
          <w:szCs w:val="28"/>
        </w:rPr>
        <w:lastRenderedPageBreak/>
        <w:t>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коштів” від 02 лютого 2011 р. № 98;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</w:rPr>
      </w:pPr>
      <w:r w:rsidRPr="00E527C5">
        <w:rPr>
          <w:sz w:val="28"/>
          <w:szCs w:val="28"/>
        </w:rPr>
        <w:t>- до країн, для в’їзду на територію яких громадянам України потрібна віза (дозвіл на в’їзд), — за наказом про відрядження за наявності документальних доказів перебування особи у відрядженні. Це можуть бути позначки прикордонних служб про перетин кордону, проїзні документи, рахунки на проживання чи будь-які інші документи, що підтверджують фактичне перебування особи у відрядженні.</w:t>
      </w:r>
    </w:p>
    <w:p w:rsidR="00EC65B5" w:rsidRDefault="00426614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C65B5" w:rsidRPr="00E527C5">
        <w:rPr>
          <w:sz w:val="28"/>
          <w:szCs w:val="28"/>
          <w:lang w:val="ru-RU"/>
        </w:rPr>
        <w:t xml:space="preserve">.4. </w:t>
      </w:r>
      <w:proofErr w:type="spellStart"/>
      <w:r w:rsidR="00EC65B5" w:rsidRPr="00E527C5">
        <w:rPr>
          <w:sz w:val="28"/>
          <w:szCs w:val="28"/>
          <w:lang w:val="ru-RU"/>
        </w:rPr>
        <w:t>Витрати</w:t>
      </w:r>
      <w:proofErr w:type="spellEnd"/>
      <w:r w:rsidR="00EC65B5" w:rsidRPr="00E527C5">
        <w:rPr>
          <w:sz w:val="28"/>
          <w:szCs w:val="28"/>
          <w:lang w:val="ru-RU"/>
        </w:rPr>
        <w:t xml:space="preserve"> на </w:t>
      </w:r>
      <w:proofErr w:type="spellStart"/>
      <w:r w:rsidR="00EC65B5" w:rsidRPr="00E527C5">
        <w:rPr>
          <w:sz w:val="28"/>
          <w:szCs w:val="28"/>
          <w:lang w:val="ru-RU"/>
        </w:rPr>
        <w:t>відрядження</w:t>
      </w:r>
      <w:proofErr w:type="spellEnd"/>
      <w:r w:rsidR="00EC65B5" w:rsidRPr="00E527C5">
        <w:rPr>
          <w:sz w:val="28"/>
          <w:szCs w:val="28"/>
          <w:lang w:val="ru-RU"/>
        </w:rPr>
        <w:t xml:space="preserve">, не </w:t>
      </w:r>
      <w:proofErr w:type="spellStart"/>
      <w:proofErr w:type="gramStart"/>
      <w:r w:rsidR="00EC65B5" w:rsidRPr="00E527C5">
        <w:rPr>
          <w:sz w:val="28"/>
          <w:szCs w:val="28"/>
          <w:lang w:val="ru-RU"/>
        </w:rPr>
        <w:t>п</w:t>
      </w:r>
      <w:proofErr w:type="gramEnd"/>
      <w:r w:rsidR="00EC65B5" w:rsidRPr="00E527C5">
        <w:rPr>
          <w:sz w:val="28"/>
          <w:szCs w:val="28"/>
          <w:lang w:val="ru-RU"/>
        </w:rPr>
        <w:t>ідтверджені</w:t>
      </w:r>
      <w:proofErr w:type="spellEnd"/>
      <w:r w:rsidR="00EC65B5" w:rsidRPr="00E527C5">
        <w:rPr>
          <w:sz w:val="28"/>
          <w:szCs w:val="28"/>
          <w:lang w:val="ru-RU"/>
        </w:rPr>
        <w:t xml:space="preserve"> </w:t>
      </w:r>
      <w:proofErr w:type="spellStart"/>
      <w:r w:rsidR="00EC65B5" w:rsidRPr="00E527C5">
        <w:rPr>
          <w:sz w:val="28"/>
          <w:szCs w:val="28"/>
          <w:lang w:val="ru-RU"/>
        </w:rPr>
        <w:t>оригіналами</w:t>
      </w:r>
      <w:proofErr w:type="spellEnd"/>
      <w:r w:rsidR="00EC65B5" w:rsidRPr="00E527C5">
        <w:rPr>
          <w:sz w:val="28"/>
          <w:szCs w:val="28"/>
          <w:lang w:val="ru-RU"/>
        </w:rPr>
        <w:t xml:space="preserve"> </w:t>
      </w:r>
      <w:proofErr w:type="spellStart"/>
      <w:r w:rsidR="00EC65B5" w:rsidRPr="00E527C5">
        <w:rPr>
          <w:sz w:val="28"/>
          <w:szCs w:val="28"/>
          <w:lang w:val="ru-RU"/>
        </w:rPr>
        <w:t>відповідних</w:t>
      </w:r>
      <w:proofErr w:type="spellEnd"/>
      <w:r w:rsidR="00EC65B5" w:rsidRPr="00E527C5">
        <w:rPr>
          <w:sz w:val="28"/>
          <w:szCs w:val="28"/>
          <w:lang w:val="ru-RU"/>
        </w:rPr>
        <w:t xml:space="preserve"> </w:t>
      </w:r>
      <w:proofErr w:type="spellStart"/>
      <w:r w:rsidR="00EC65B5" w:rsidRPr="00E527C5">
        <w:rPr>
          <w:sz w:val="28"/>
          <w:szCs w:val="28"/>
          <w:lang w:val="ru-RU"/>
        </w:rPr>
        <w:t>документів</w:t>
      </w:r>
      <w:proofErr w:type="spellEnd"/>
      <w:r w:rsidR="00EC65B5" w:rsidRPr="00E527C5">
        <w:rPr>
          <w:sz w:val="28"/>
          <w:szCs w:val="28"/>
          <w:lang w:val="ru-RU"/>
        </w:rPr>
        <w:t xml:space="preserve"> (</w:t>
      </w:r>
      <w:proofErr w:type="spellStart"/>
      <w:r w:rsidR="00EC65B5" w:rsidRPr="00E527C5">
        <w:rPr>
          <w:sz w:val="28"/>
          <w:szCs w:val="28"/>
          <w:lang w:val="ru-RU"/>
        </w:rPr>
        <w:t>крім</w:t>
      </w:r>
      <w:proofErr w:type="spellEnd"/>
      <w:r w:rsidR="00EC65B5" w:rsidRPr="00E527C5">
        <w:rPr>
          <w:sz w:val="28"/>
          <w:szCs w:val="28"/>
          <w:lang w:val="ru-RU"/>
        </w:rPr>
        <w:t xml:space="preserve"> </w:t>
      </w:r>
      <w:proofErr w:type="spellStart"/>
      <w:r w:rsidR="00EC65B5" w:rsidRPr="00E527C5">
        <w:rPr>
          <w:sz w:val="28"/>
          <w:szCs w:val="28"/>
          <w:lang w:val="ru-RU"/>
        </w:rPr>
        <w:t>добових</w:t>
      </w:r>
      <w:proofErr w:type="spellEnd"/>
      <w:r w:rsidR="00EC65B5" w:rsidRPr="00E527C5">
        <w:rPr>
          <w:sz w:val="28"/>
          <w:szCs w:val="28"/>
          <w:lang w:val="ru-RU"/>
        </w:rPr>
        <w:t xml:space="preserve"> </w:t>
      </w:r>
      <w:proofErr w:type="spellStart"/>
      <w:r w:rsidR="00EC65B5" w:rsidRPr="00E527C5">
        <w:rPr>
          <w:sz w:val="28"/>
          <w:szCs w:val="28"/>
          <w:lang w:val="ru-RU"/>
        </w:rPr>
        <w:t>витрат</w:t>
      </w:r>
      <w:proofErr w:type="spellEnd"/>
      <w:r w:rsidR="00EC65B5" w:rsidRPr="00E527C5">
        <w:rPr>
          <w:sz w:val="28"/>
          <w:szCs w:val="28"/>
          <w:lang w:val="ru-RU"/>
        </w:rPr>
        <w:t xml:space="preserve">), </w:t>
      </w:r>
      <w:proofErr w:type="spellStart"/>
      <w:r w:rsidR="00EC65B5" w:rsidRPr="00E527C5">
        <w:rPr>
          <w:sz w:val="28"/>
          <w:szCs w:val="28"/>
          <w:lang w:val="ru-RU"/>
        </w:rPr>
        <w:t>працівникові</w:t>
      </w:r>
      <w:proofErr w:type="spellEnd"/>
      <w:r w:rsidR="00EC65B5" w:rsidRPr="00E527C5">
        <w:rPr>
          <w:sz w:val="28"/>
          <w:szCs w:val="28"/>
          <w:lang w:val="ru-RU"/>
        </w:rPr>
        <w:t xml:space="preserve"> не </w:t>
      </w:r>
      <w:proofErr w:type="spellStart"/>
      <w:r w:rsidR="00EC65B5" w:rsidRPr="00E527C5">
        <w:rPr>
          <w:sz w:val="28"/>
          <w:szCs w:val="28"/>
          <w:lang w:val="ru-RU"/>
        </w:rPr>
        <w:t>компенсуються</w:t>
      </w:r>
      <w:proofErr w:type="spellEnd"/>
      <w:r w:rsidR="00EC65B5" w:rsidRPr="00E527C5">
        <w:rPr>
          <w:sz w:val="28"/>
          <w:szCs w:val="28"/>
          <w:lang w:val="ru-RU"/>
        </w:rPr>
        <w:t>.</w:t>
      </w:r>
    </w:p>
    <w:p w:rsidR="00EC65B5" w:rsidRPr="00643AA9" w:rsidRDefault="00EC65B5" w:rsidP="00326183">
      <w:pPr>
        <w:pStyle w:val="ShiftAlt"/>
        <w:spacing w:line="240" w:lineRule="auto"/>
        <w:ind w:firstLine="0"/>
        <w:rPr>
          <w:sz w:val="16"/>
          <w:szCs w:val="16"/>
          <w:lang w:val="ru-RU"/>
        </w:rPr>
      </w:pPr>
    </w:p>
    <w:p w:rsidR="00EC65B5" w:rsidRDefault="00EC65B5" w:rsidP="00326183">
      <w:pPr>
        <w:pStyle w:val="ShiftAlt"/>
        <w:spacing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E527C5">
        <w:rPr>
          <w:b/>
          <w:sz w:val="28"/>
          <w:szCs w:val="28"/>
          <w:lang w:val="ru-RU"/>
        </w:rPr>
        <w:t xml:space="preserve">5. </w:t>
      </w:r>
      <w:proofErr w:type="spellStart"/>
      <w:r w:rsidRPr="00E527C5">
        <w:rPr>
          <w:b/>
          <w:sz w:val="28"/>
          <w:szCs w:val="28"/>
          <w:lang w:val="ru-RU"/>
        </w:rPr>
        <w:t>Звітність</w:t>
      </w:r>
      <w:proofErr w:type="spellEnd"/>
      <w:r w:rsidRPr="00E527C5">
        <w:rPr>
          <w:b/>
          <w:sz w:val="28"/>
          <w:szCs w:val="28"/>
          <w:lang w:val="ru-RU"/>
        </w:rPr>
        <w:t xml:space="preserve"> </w:t>
      </w:r>
      <w:proofErr w:type="gramStart"/>
      <w:r w:rsidRPr="00E527C5">
        <w:rPr>
          <w:b/>
          <w:sz w:val="28"/>
          <w:szCs w:val="28"/>
          <w:lang w:val="ru-RU"/>
        </w:rPr>
        <w:t>за</w:t>
      </w:r>
      <w:proofErr w:type="gramEnd"/>
      <w:r w:rsidRPr="00E527C5">
        <w:rPr>
          <w:b/>
          <w:sz w:val="28"/>
          <w:szCs w:val="28"/>
          <w:lang w:val="ru-RU"/>
        </w:rPr>
        <w:t xml:space="preserve"> </w:t>
      </w:r>
      <w:proofErr w:type="spellStart"/>
      <w:r w:rsidRPr="00E527C5">
        <w:rPr>
          <w:b/>
          <w:sz w:val="28"/>
          <w:szCs w:val="28"/>
          <w:lang w:val="ru-RU"/>
        </w:rPr>
        <w:t>відрядженнями</w:t>
      </w:r>
      <w:proofErr w:type="spellEnd"/>
    </w:p>
    <w:p w:rsidR="00992299" w:rsidRPr="00E527C5" w:rsidRDefault="00992299" w:rsidP="00326183">
      <w:pPr>
        <w:pStyle w:val="ShiftAlt"/>
        <w:spacing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>5.1.</w:t>
      </w:r>
      <w:r w:rsidR="006E1495">
        <w:rPr>
          <w:sz w:val="28"/>
          <w:szCs w:val="28"/>
          <w:lang w:val="ru-RU"/>
        </w:rPr>
        <w:t xml:space="preserve"> </w:t>
      </w:r>
      <w:r w:rsidRPr="00E527C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527C5">
        <w:rPr>
          <w:sz w:val="28"/>
          <w:szCs w:val="28"/>
          <w:lang w:val="ru-RU"/>
        </w:rPr>
        <w:t>П</w:t>
      </w:r>
      <w:proofErr w:type="gramEnd"/>
      <w:r w:rsidRPr="00E527C5">
        <w:rPr>
          <w:sz w:val="28"/>
          <w:szCs w:val="28"/>
          <w:lang w:val="ru-RU"/>
        </w:rPr>
        <w:t>ісля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повернення</w:t>
      </w:r>
      <w:proofErr w:type="spellEnd"/>
      <w:r w:rsidRPr="00E527C5">
        <w:rPr>
          <w:sz w:val="28"/>
          <w:szCs w:val="28"/>
          <w:lang w:val="ru-RU"/>
        </w:rPr>
        <w:t xml:space="preserve"> з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="00E27397" w:rsidRPr="00E27397">
        <w:rPr>
          <w:sz w:val="28"/>
          <w:szCs w:val="28"/>
          <w:lang w:val="ru-RU"/>
        </w:rPr>
        <w:t>подає</w:t>
      </w:r>
      <w:proofErr w:type="spellEnd"/>
      <w:r w:rsidR="00E27397" w:rsidRPr="00E27397">
        <w:rPr>
          <w:sz w:val="28"/>
          <w:szCs w:val="28"/>
          <w:lang w:val="ru-RU"/>
        </w:rPr>
        <w:t xml:space="preserve"> </w:t>
      </w:r>
      <w:proofErr w:type="spellStart"/>
      <w:r w:rsidR="00E27397" w:rsidRPr="00E27397">
        <w:rPr>
          <w:sz w:val="28"/>
          <w:szCs w:val="28"/>
          <w:lang w:val="ru-RU"/>
        </w:rPr>
        <w:t>звіт</w:t>
      </w:r>
      <w:proofErr w:type="spellEnd"/>
      <w:r w:rsidR="00E27397" w:rsidRPr="00E27397">
        <w:rPr>
          <w:sz w:val="28"/>
          <w:szCs w:val="28"/>
          <w:lang w:val="ru-RU"/>
        </w:rPr>
        <w:t xml:space="preserve"> для документального </w:t>
      </w:r>
      <w:proofErr w:type="spellStart"/>
      <w:r w:rsidR="00E27397" w:rsidRPr="00E27397">
        <w:rPr>
          <w:sz w:val="28"/>
          <w:szCs w:val="28"/>
          <w:lang w:val="ru-RU"/>
        </w:rPr>
        <w:t>підтвердження</w:t>
      </w:r>
      <w:proofErr w:type="spellEnd"/>
      <w:r w:rsidR="00E27397" w:rsidRPr="00E27397">
        <w:rPr>
          <w:sz w:val="28"/>
          <w:szCs w:val="28"/>
          <w:lang w:val="ru-RU"/>
        </w:rPr>
        <w:t xml:space="preserve"> </w:t>
      </w:r>
      <w:proofErr w:type="spellStart"/>
      <w:r w:rsidR="00E27397" w:rsidRPr="00E27397">
        <w:rPr>
          <w:sz w:val="28"/>
          <w:szCs w:val="28"/>
          <w:lang w:val="ru-RU"/>
        </w:rPr>
        <w:t>витрат</w:t>
      </w:r>
      <w:proofErr w:type="spellEnd"/>
      <w:r w:rsidR="00E27397" w:rsidRPr="00E27397">
        <w:rPr>
          <w:sz w:val="28"/>
          <w:szCs w:val="28"/>
          <w:lang w:val="ru-RU"/>
        </w:rPr>
        <w:t xml:space="preserve">, </w:t>
      </w:r>
      <w:proofErr w:type="spellStart"/>
      <w:r w:rsidR="00E27397" w:rsidRPr="00E27397">
        <w:rPr>
          <w:sz w:val="28"/>
          <w:szCs w:val="28"/>
          <w:lang w:val="ru-RU"/>
        </w:rPr>
        <w:t>які</w:t>
      </w:r>
      <w:proofErr w:type="spellEnd"/>
      <w:r w:rsidR="00E27397" w:rsidRPr="00E27397">
        <w:rPr>
          <w:sz w:val="28"/>
          <w:szCs w:val="28"/>
          <w:lang w:val="ru-RU"/>
        </w:rPr>
        <w:t xml:space="preserve"> </w:t>
      </w:r>
      <w:proofErr w:type="spellStart"/>
      <w:r w:rsidR="00E27397" w:rsidRPr="00E27397">
        <w:rPr>
          <w:sz w:val="28"/>
          <w:szCs w:val="28"/>
          <w:lang w:val="ru-RU"/>
        </w:rPr>
        <w:t>будуть</w:t>
      </w:r>
      <w:proofErr w:type="spellEnd"/>
      <w:r w:rsidR="00E27397" w:rsidRPr="00E27397">
        <w:rPr>
          <w:sz w:val="28"/>
          <w:szCs w:val="28"/>
          <w:lang w:val="ru-RU"/>
        </w:rPr>
        <w:t xml:space="preserve"> </w:t>
      </w:r>
      <w:proofErr w:type="spellStart"/>
      <w:r w:rsidR="00E27397" w:rsidRPr="00E27397">
        <w:rPr>
          <w:sz w:val="28"/>
          <w:szCs w:val="28"/>
          <w:lang w:val="ru-RU"/>
        </w:rPr>
        <w:t>компенсовані</w:t>
      </w:r>
      <w:proofErr w:type="spellEnd"/>
      <w:r w:rsidRPr="00E527C5">
        <w:rPr>
          <w:sz w:val="28"/>
          <w:szCs w:val="28"/>
          <w:lang w:val="ru-RU"/>
        </w:rPr>
        <w:t xml:space="preserve">: 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- </w:t>
      </w:r>
      <w:proofErr w:type="spellStart"/>
      <w:r w:rsidRPr="00E527C5">
        <w:rPr>
          <w:sz w:val="28"/>
          <w:szCs w:val="28"/>
          <w:lang w:val="ru-RU"/>
        </w:rPr>
        <w:t>оригінали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квитків</w:t>
      </w:r>
      <w:proofErr w:type="spellEnd"/>
      <w:r w:rsidRPr="00E527C5">
        <w:rPr>
          <w:sz w:val="28"/>
          <w:szCs w:val="28"/>
          <w:lang w:val="ru-RU"/>
        </w:rPr>
        <w:t xml:space="preserve"> на </w:t>
      </w:r>
      <w:proofErr w:type="spellStart"/>
      <w:r w:rsidRPr="00E527C5">
        <w:rPr>
          <w:sz w:val="28"/>
          <w:szCs w:val="28"/>
          <w:lang w:val="ru-RU"/>
        </w:rPr>
        <w:t>проїзд</w:t>
      </w:r>
      <w:proofErr w:type="spellEnd"/>
      <w:r w:rsidRPr="00E527C5">
        <w:rPr>
          <w:sz w:val="28"/>
          <w:szCs w:val="28"/>
          <w:lang w:val="ru-RU"/>
        </w:rPr>
        <w:t xml:space="preserve"> та </w:t>
      </w:r>
      <w:proofErr w:type="spellStart"/>
      <w:r w:rsidRPr="00E527C5">
        <w:rPr>
          <w:sz w:val="28"/>
          <w:szCs w:val="28"/>
          <w:lang w:val="ru-RU"/>
        </w:rPr>
        <w:t>і</w:t>
      </w:r>
      <w:proofErr w:type="gramStart"/>
      <w:r w:rsidRPr="00E527C5">
        <w:rPr>
          <w:sz w:val="28"/>
          <w:szCs w:val="28"/>
          <w:lang w:val="ru-RU"/>
        </w:rPr>
        <w:t>нш</w:t>
      </w:r>
      <w:proofErr w:type="gramEnd"/>
      <w:r w:rsidRPr="00E527C5">
        <w:rPr>
          <w:sz w:val="28"/>
          <w:szCs w:val="28"/>
          <w:lang w:val="ru-RU"/>
        </w:rPr>
        <w:t>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проїзні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документи</w:t>
      </w:r>
      <w:proofErr w:type="spellEnd"/>
      <w:r w:rsidRPr="00E527C5">
        <w:rPr>
          <w:sz w:val="28"/>
          <w:szCs w:val="28"/>
          <w:lang w:val="ru-RU"/>
        </w:rPr>
        <w:t xml:space="preserve"> (</w:t>
      </w:r>
      <w:proofErr w:type="spellStart"/>
      <w:r w:rsidRPr="00E527C5">
        <w:rPr>
          <w:sz w:val="28"/>
          <w:szCs w:val="28"/>
          <w:lang w:val="ru-RU"/>
        </w:rPr>
        <w:t>квитанці</w:t>
      </w:r>
      <w:r w:rsidR="00800264">
        <w:rPr>
          <w:sz w:val="28"/>
          <w:szCs w:val="28"/>
          <w:lang w:val="ru-RU"/>
        </w:rPr>
        <w:t>ї</w:t>
      </w:r>
      <w:proofErr w:type="spellEnd"/>
      <w:r w:rsidR="00800264">
        <w:rPr>
          <w:sz w:val="28"/>
          <w:szCs w:val="28"/>
          <w:lang w:val="ru-RU"/>
        </w:rPr>
        <w:t xml:space="preserve"> про оплату </w:t>
      </w:r>
      <w:proofErr w:type="spellStart"/>
      <w:r w:rsidR="00800264">
        <w:rPr>
          <w:sz w:val="28"/>
          <w:szCs w:val="28"/>
          <w:lang w:val="ru-RU"/>
        </w:rPr>
        <w:t>постільної</w:t>
      </w:r>
      <w:proofErr w:type="spellEnd"/>
      <w:r w:rsidR="00800264">
        <w:rPr>
          <w:sz w:val="28"/>
          <w:szCs w:val="28"/>
          <w:lang w:val="ru-RU"/>
        </w:rPr>
        <w:t xml:space="preserve"> </w:t>
      </w:r>
      <w:proofErr w:type="spellStart"/>
      <w:r w:rsidR="00800264">
        <w:rPr>
          <w:sz w:val="28"/>
          <w:szCs w:val="28"/>
          <w:lang w:val="ru-RU"/>
        </w:rPr>
        <w:t>білизни</w:t>
      </w:r>
      <w:proofErr w:type="spellEnd"/>
      <w:r w:rsidR="0041462E">
        <w:rPr>
          <w:sz w:val="28"/>
          <w:szCs w:val="28"/>
          <w:lang w:val="ru-RU"/>
        </w:rPr>
        <w:t>, багажу</w:t>
      </w:r>
      <w:r w:rsidRPr="00E527C5">
        <w:rPr>
          <w:sz w:val="28"/>
          <w:szCs w:val="28"/>
          <w:lang w:val="ru-RU"/>
        </w:rPr>
        <w:t xml:space="preserve">); </w:t>
      </w:r>
    </w:p>
    <w:p w:rsidR="00EC65B5" w:rsidRPr="00E527C5" w:rsidRDefault="00EC65B5" w:rsidP="00800264">
      <w:pPr>
        <w:pStyle w:val="ShiftAlt"/>
        <w:tabs>
          <w:tab w:val="left" w:pos="284"/>
        </w:tabs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- </w:t>
      </w:r>
      <w:proofErr w:type="spellStart"/>
      <w:r w:rsidRPr="00E527C5">
        <w:rPr>
          <w:sz w:val="28"/>
          <w:szCs w:val="28"/>
          <w:lang w:val="ru-RU"/>
        </w:rPr>
        <w:t>оригінали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рахунків</w:t>
      </w:r>
      <w:proofErr w:type="spellEnd"/>
      <w:r w:rsidRPr="00E527C5">
        <w:rPr>
          <w:sz w:val="28"/>
          <w:szCs w:val="28"/>
          <w:lang w:val="ru-RU"/>
        </w:rPr>
        <w:t xml:space="preserve"> (</w:t>
      </w:r>
      <w:proofErr w:type="spellStart"/>
      <w:r w:rsidRPr="00E527C5">
        <w:rPr>
          <w:sz w:val="28"/>
          <w:szCs w:val="28"/>
          <w:lang w:val="ru-RU"/>
        </w:rPr>
        <w:t>квитанцій</w:t>
      </w:r>
      <w:proofErr w:type="spellEnd"/>
      <w:r w:rsidRPr="00E527C5">
        <w:rPr>
          <w:sz w:val="28"/>
          <w:szCs w:val="28"/>
          <w:lang w:val="ru-RU"/>
        </w:rPr>
        <w:t xml:space="preserve">) на </w:t>
      </w:r>
      <w:proofErr w:type="spellStart"/>
      <w:r w:rsidRPr="00E527C5">
        <w:rPr>
          <w:sz w:val="28"/>
          <w:szCs w:val="28"/>
          <w:lang w:val="ru-RU"/>
        </w:rPr>
        <w:t>наймання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житлового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приміщення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бронювання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місць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готелях</w:t>
      </w:r>
      <w:proofErr w:type="spellEnd"/>
      <w:r w:rsidR="00800264">
        <w:rPr>
          <w:sz w:val="28"/>
          <w:szCs w:val="28"/>
          <w:lang w:val="ru-RU"/>
        </w:rPr>
        <w:t xml:space="preserve"> (</w:t>
      </w:r>
      <w:proofErr w:type="spellStart"/>
      <w:r w:rsidR="00800264">
        <w:rPr>
          <w:sz w:val="28"/>
          <w:szCs w:val="28"/>
          <w:lang w:val="ru-RU"/>
        </w:rPr>
        <w:t>звичайного</w:t>
      </w:r>
      <w:proofErr w:type="spellEnd"/>
      <w:r w:rsidR="00800264">
        <w:rPr>
          <w:sz w:val="28"/>
          <w:szCs w:val="28"/>
          <w:lang w:val="ru-RU"/>
        </w:rPr>
        <w:t xml:space="preserve"> типу), хостелах, мотелях;</w:t>
      </w:r>
      <w:r w:rsidRPr="00E527C5">
        <w:rPr>
          <w:sz w:val="28"/>
          <w:szCs w:val="28"/>
          <w:lang w:val="ru-RU"/>
        </w:rPr>
        <w:t xml:space="preserve">  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- у </w:t>
      </w:r>
      <w:proofErr w:type="spellStart"/>
      <w:r w:rsidRPr="00E527C5">
        <w:rPr>
          <w:sz w:val="28"/>
          <w:szCs w:val="28"/>
          <w:lang w:val="ru-RU"/>
        </w:rPr>
        <w:t>разі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 за кордон до </w:t>
      </w:r>
      <w:proofErr w:type="spellStart"/>
      <w:r w:rsidRPr="00E527C5">
        <w:rPr>
          <w:sz w:val="28"/>
          <w:szCs w:val="28"/>
          <w:lang w:val="ru-RU"/>
        </w:rPr>
        <w:t>країн</w:t>
      </w:r>
      <w:proofErr w:type="spellEnd"/>
      <w:r w:rsidRPr="00E527C5">
        <w:rPr>
          <w:sz w:val="28"/>
          <w:szCs w:val="28"/>
          <w:lang w:val="ru-RU"/>
        </w:rPr>
        <w:t xml:space="preserve">, з </w:t>
      </w:r>
      <w:proofErr w:type="spellStart"/>
      <w:r w:rsidRPr="00E527C5">
        <w:rPr>
          <w:sz w:val="28"/>
          <w:szCs w:val="28"/>
          <w:lang w:val="ru-RU"/>
        </w:rPr>
        <w:t>якими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встановлено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візовий</w:t>
      </w:r>
      <w:proofErr w:type="spellEnd"/>
      <w:r w:rsidRPr="00E527C5">
        <w:rPr>
          <w:sz w:val="28"/>
          <w:szCs w:val="28"/>
          <w:lang w:val="ru-RU"/>
        </w:rPr>
        <w:t xml:space="preserve"> режим, — </w:t>
      </w:r>
      <w:proofErr w:type="spellStart"/>
      <w:r w:rsidRPr="00E527C5">
        <w:rPr>
          <w:sz w:val="28"/>
          <w:szCs w:val="28"/>
          <w:lang w:val="ru-RU"/>
        </w:rPr>
        <w:t>ксерокопії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сторінок</w:t>
      </w:r>
      <w:proofErr w:type="spellEnd"/>
      <w:r w:rsidRPr="00E527C5">
        <w:rPr>
          <w:sz w:val="28"/>
          <w:szCs w:val="28"/>
          <w:lang w:val="ru-RU"/>
        </w:rPr>
        <w:t xml:space="preserve"> закордонного паспорта з </w:t>
      </w:r>
      <w:proofErr w:type="spellStart"/>
      <w:proofErr w:type="gramStart"/>
      <w:r w:rsidRPr="00E527C5">
        <w:rPr>
          <w:sz w:val="28"/>
          <w:szCs w:val="28"/>
          <w:lang w:val="ru-RU"/>
        </w:rPr>
        <w:t>пр</w:t>
      </w:r>
      <w:proofErr w:type="gramEnd"/>
      <w:r w:rsidRPr="00E527C5">
        <w:rPr>
          <w:sz w:val="28"/>
          <w:szCs w:val="28"/>
          <w:lang w:val="ru-RU"/>
        </w:rPr>
        <w:t>ізвищем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позначками</w:t>
      </w:r>
      <w:proofErr w:type="spellEnd"/>
      <w:r w:rsidRPr="00E527C5">
        <w:rPr>
          <w:sz w:val="28"/>
          <w:szCs w:val="28"/>
          <w:lang w:val="ru-RU"/>
        </w:rPr>
        <w:t xml:space="preserve"> про </w:t>
      </w:r>
      <w:proofErr w:type="spellStart"/>
      <w:r w:rsidRPr="00E527C5">
        <w:rPr>
          <w:sz w:val="28"/>
          <w:szCs w:val="28"/>
          <w:lang w:val="ru-RU"/>
        </w:rPr>
        <w:t>перетин</w:t>
      </w:r>
      <w:proofErr w:type="spellEnd"/>
      <w:r w:rsidRPr="00E527C5">
        <w:rPr>
          <w:sz w:val="28"/>
          <w:szCs w:val="28"/>
          <w:lang w:val="ru-RU"/>
        </w:rPr>
        <w:t xml:space="preserve"> кордону і </w:t>
      </w:r>
      <w:proofErr w:type="spellStart"/>
      <w:r w:rsidRPr="00E527C5">
        <w:rPr>
          <w:sz w:val="28"/>
          <w:szCs w:val="28"/>
          <w:lang w:val="ru-RU"/>
        </w:rPr>
        <w:t>візою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країни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="0041462E">
        <w:rPr>
          <w:sz w:val="28"/>
          <w:szCs w:val="28"/>
          <w:lang w:val="ru-RU"/>
        </w:rPr>
        <w:t>.</w:t>
      </w:r>
      <w:r w:rsidRPr="00E527C5">
        <w:rPr>
          <w:sz w:val="28"/>
          <w:szCs w:val="28"/>
          <w:lang w:val="ru-RU"/>
        </w:rPr>
        <w:t xml:space="preserve"> </w:t>
      </w:r>
    </w:p>
    <w:p w:rsidR="00EC65B5" w:rsidRPr="00E65FC3" w:rsidRDefault="00EC65B5" w:rsidP="00326183">
      <w:pPr>
        <w:pStyle w:val="ShiftAlt"/>
        <w:spacing w:line="240" w:lineRule="auto"/>
        <w:ind w:firstLine="709"/>
        <w:rPr>
          <w:sz w:val="16"/>
          <w:szCs w:val="16"/>
          <w:lang w:val="ru-RU"/>
        </w:rPr>
      </w:pPr>
    </w:p>
    <w:p w:rsidR="00EC65B5" w:rsidRDefault="00EC65B5" w:rsidP="00326183">
      <w:pPr>
        <w:pStyle w:val="ShiftAlt"/>
        <w:spacing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E527C5">
        <w:rPr>
          <w:b/>
          <w:sz w:val="28"/>
          <w:szCs w:val="28"/>
          <w:lang w:val="ru-RU"/>
        </w:rPr>
        <w:t xml:space="preserve">6. </w:t>
      </w:r>
      <w:proofErr w:type="spellStart"/>
      <w:r w:rsidRPr="00E527C5">
        <w:rPr>
          <w:b/>
          <w:sz w:val="28"/>
          <w:szCs w:val="28"/>
          <w:lang w:val="ru-RU"/>
        </w:rPr>
        <w:t>Гарантії</w:t>
      </w:r>
      <w:proofErr w:type="spellEnd"/>
      <w:r w:rsidRPr="00E527C5">
        <w:rPr>
          <w:b/>
          <w:sz w:val="28"/>
          <w:szCs w:val="28"/>
          <w:lang w:val="ru-RU"/>
        </w:rPr>
        <w:t xml:space="preserve"> та </w:t>
      </w:r>
      <w:proofErr w:type="spellStart"/>
      <w:r w:rsidRPr="00E527C5">
        <w:rPr>
          <w:b/>
          <w:sz w:val="28"/>
          <w:szCs w:val="28"/>
          <w:lang w:val="ru-RU"/>
        </w:rPr>
        <w:t>компенсації</w:t>
      </w:r>
      <w:proofErr w:type="spellEnd"/>
      <w:r w:rsidRPr="00E527C5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E527C5">
        <w:rPr>
          <w:b/>
          <w:sz w:val="28"/>
          <w:szCs w:val="28"/>
          <w:lang w:val="ru-RU"/>
        </w:rPr>
        <w:t>п</w:t>
      </w:r>
      <w:proofErr w:type="gramEnd"/>
      <w:r w:rsidRPr="00E527C5">
        <w:rPr>
          <w:b/>
          <w:sz w:val="28"/>
          <w:szCs w:val="28"/>
          <w:lang w:val="ru-RU"/>
        </w:rPr>
        <w:t>ід</w:t>
      </w:r>
      <w:proofErr w:type="spellEnd"/>
      <w:r w:rsidRPr="00E527C5">
        <w:rPr>
          <w:b/>
          <w:sz w:val="28"/>
          <w:szCs w:val="28"/>
          <w:lang w:val="ru-RU"/>
        </w:rPr>
        <w:t xml:space="preserve"> час </w:t>
      </w:r>
      <w:proofErr w:type="spellStart"/>
      <w:r w:rsidRPr="00E527C5">
        <w:rPr>
          <w:b/>
          <w:sz w:val="28"/>
          <w:szCs w:val="28"/>
          <w:lang w:val="ru-RU"/>
        </w:rPr>
        <w:t>службових</w:t>
      </w:r>
      <w:proofErr w:type="spellEnd"/>
      <w:r w:rsidRPr="00E527C5">
        <w:rPr>
          <w:b/>
          <w:sz w:val="28"/>
          <w:szCs w:val="28"/>
          <w:lang w:val="ru-RU"/>
        </w:rPr>
        <w:t xml:space="preserve"> </w:t>
      </w:r>
      <w:proofErr w:type="spellStart"/>
      <w:r w:rsidRPr="00E527C5">
        <w:rPr>
          <w:b/>
          <w:sz w:val="28"/>
          <w:szCs w:val="28"/>
          <w:lang w:val="ru-RU"/>
        </w:rPr>
        <w:t>відряджень</w:t>
      </w:r>
      <w:proofErr w:type="spellEnd"/>
    </w:p>
    <w:p w:rsidR="00426614" w:rsidRPr="00E527C5" w:rsidRDefault="00426614" w:rsidP="00326183">
      <w:pPr>
        <w:pStyle w:val="ShiftAlt"/>
        <w:spacing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6.1. </w:t>
      </w:r>
      <w:proofErr w:type="spellStart"/>
      <w:r w:rsidRPr="00E527C5">
        <w:rPr>
          <w:sz w:val="28"/>
          <w:szCs w:val="28"/>
          <w:lang w:val="ru-RU"/>
        </w:rPr>
        <w:t>Відповідно</w:t>
      </w:r>
      <w:proofErr w:type="spellEnd"/>
      <w:r w:rsidRPr="00E527C5">
        <w:rPr>
          <w:sz w:val="28"/>
          <w:szCs w:val="28"/>
          <w:lang w:val="ru-RU"/>
        </w:rPr>
        <w:t xml:space="preserve"> до </w:t>
      </w:r>
      <w:proofErr w:type="spellStart"/>
      <w:r w:rsidRPr="00E527C5">
        <w:rPr>
          <w:sz w:val="28"/>
          <w:szCs w:val="28"/>
          <w:lang w:val="ru-RU"/>
        </w:rPr>
        <w:t>статті</w:t>
      </w:r>
      <w:proofErr w:type="spellEnd"/>
      <w:r w:rsidRPr="00E527C5">
        <w:rPr>
          <w:sz w:val="28"/>
          <w:szCs w:val="28"/>
          <w:lang w:val="ru-RU"/>
        </w:rPr>
        <w:t xml:space="preserve"> 121 </w:t>
      </w:r>
      <w:proofErr w:type="spellStart"/>
      <w:r w:rsidRPr="00E527C5">
        <w:rPr>
          <w:sz w:val="28"/>
          <w:szCs w:val="28"/>
          <w:lang w:val="ru-RU"/>
        </w:rPr>
        <w:t>КЗпП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має</w:t>
      </w:r>
      <w:proofErr w:type="spellEnd"/>
      <w:r w:rsidRPr="00E527C5">
        <w:rPr>
          <w:sz w:val="28"/>
          <w:szCs w:val="28"/>
          <w:lang w:val="ru-RU"/>
        </w:rPr>
        <w:t xml:space="preserve"> право </w:t>
      </w:r>
      <w:proofErr w:type="gramStart"/>
      <w:r w:rsidRPr="00E527C5">
        <w:rPr>
          <w:sz w:val="28"/>
          <w:szCs w:val="28"/>
          <w:lang w:val="ru-RU"/>
        </w:rPr>
        <w:t>на</w:t>
      </w:r>
      <w:proofErr w:type="gram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відшкодування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витрат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зв’язку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зі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службовим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відрядженням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>6.2.</w:t>
      </w:r>
      <w:r w:rsidR="006E1495">
        <w:rPr>
          <w:sz w:val="28"/>
          <w:szCs w:val="28"/>
          <w:lang w:val="ru-RU"/>
        </w:rPr>
        <w:t xml:space="preserve"> </w:t>
      </w:r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Працівникам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які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направляються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виплачуються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добові</w:t>
      </w:r>
      <w:proofErr w:type="spellEnd"/>
      <w:r w:rsidRPr="00E527C5">
        <w:rPr>
          <w:sz w:val="28"/>
          <w:szCs w:val="28"/>
          <w:lang w:val="ru-RU"/>
        </w:rPr>
        <w:t xml:space="preserve"> за час </w:t>
      </w:r>
      <w:proofErr w:type="spellStart"/>
      <w:r w:rsidRPr="00E527C5">
        <w:rPr>
          <w:sz w:val="28"/>
          <w:szCs w:val="28"/>
          <w:lang w:val="ru-RU"/>
        </w:rPr>
        <w:t>перебування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відрядженні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відшкодовуються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вартість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проїзду</w:t>
      </w:r>
      <w:proofErr w:type="spellEnd"/>
      <w:r w:rsidRPr="00E527C5">
        <w:rPr>
          <w:sz w:val="28"/>
          <w:szCs w:val="28"/>
          <w:lang w:val="ru-RU"/>
        </w:rPr>
        <w:t xml:space="preserve"> до </w:t>
      </w:r>
      <w:proofErr w:type="spellStart"/>
      <w:r w:rsidRPr="00E527C5">
        <w:rPr>
          <w:sz w:val="28"/>
          <w:szCs w:val="28"/>
          <w:lang w:val="ru-RU"/>
        </w:rPr>
        <w:t>місця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призначення</w:t>
      </w:r>
      <w:proofErr w:type="spellEnd"/>
      <w:r w:rsidRPr="00E527C5">
        <w:rPr>
          <w:sz w:val="28"/>
          <w:szCs w:val="28"/>
          <w:lang w:val="ru-RU"/>
        </w:rPr>
        <w:t xml:space="preserve"> і назад і </w:t>
      </w:r>
      <w:proofErr w:type="spellStart"/>
      <w:r w:rsidRPr="00E527C5">
        <w:rPr>
          <w:sz w:val="28"/>
          <w:szCs w:val="28"/>
          <w:lang w:val="ru-RU"/>
        </w:rPr>
        <w:t>витрати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gramStart"/>
      <w:r w:rsidRPr="00E527C5">
        <w:rPr>
          <w:sz w:val="28"/>
          <w:szCs w:val="28"/>
          <w:lang w:val="ru-RU"/>
        </w:rPr>
        <w:t>на</w:t>
      </w:r>
      <w:proofErr w:type="gram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наймання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житлового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приміщення</w:t>
      </w:r>
      <w:proofErr w:type="spellEnd"/>
      <w:r w:rsidRPr="00E527C5">
        <w:rPr>
          <w:sz w:val="28"/>
          <w:szCs w:val="28"/>
          <w:lang w:val="ru-RU"/>
        </w:rPr>
        <w:t xml:space="preserve"> в порядку, </w:t>
      </w:r>
      <w:proofErr w:type="spellStart"/>
      <w:r w:rsidRPr="00E527C5">
        <w:rPr>
          <w:sz w:val="28"/>
          <w:szCs w:val="28"/>
          <w:lang w:val="ru-RU"/>
        </w:rPr>
        <w:t>передбаченому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цим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Положенням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6.3. </w:t>
      </w:r>
      <w:proofErr w:type="gramStart"/>
      <w:r w:rsidRPr="00E527C5">
        <w:rPr>
          <w:sz w:val="28"/>
          <w:szCs w:val="28"/>
          <w:lang w:val="ru-RU"/>
        </w:rPr>
        <w:t>За</w:t>
      </w:r>
      <w:proofErr w:type="gram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відрядженим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працівником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протягом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усього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gramStart"/>
      <w:r w:rsidRPr="00E527C5">
        <w:rPr>
          <w:sz w:val="28"/>
          <w:szCs w:val="28"/>
          <w:lang w:val="ru-RU"/>
        </w:rPr>
        <w:t>часу</w:t>
      </w:r>
      <w:proofErr w:type="gram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зберігається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місце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роботи</w:t>
      </w:r>
      <w:proofErr w:type="spellEnd"/>
      <w:r w:rsidRPr="00E527C5">
        <w:rPr>
          <w:sz w:val="28"/>
          <w:szCs w:val="28"/>
          <w:lang w:val="ru-RU"/>
        </w:rPr>
        <w:t xml:space="preserve"> (посада). 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>6.4.</w:t>
      </w:r>
      <w:r w:rsidR="006E1495">
        <w:rPr>
          <w:sz w:val="28"/>
          <w:szCs w:val="28"/>
          <w:lang w:val="ru-RU"/>
        </w:rPr>
        <w:t xml:space="preserve"> </w:t>
      </w:r>
      <w:r w:rsidRPr="00E527C5">
        <w:rPr>
          <w:sz w:val="28"/>
          <w:szCs w:val="28"/>
          <w:lang w:val="ru-RU"/>
        </w:rPr>
        <w:t xml:space="preserve">Оплата </w:t>
      </w:r>
      <w:proofErr w:type="spellStart"/>
      <w:r w:rsidRPr="00E527C5">
        <w:rPr>
          <w:sz w:val="28"/>
          <w:szCs w:val="28"/>
          <w:lang w:val="ru-RU"/>
        </w:rPr>
        <w:t>праці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працівникові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направленому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службове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здійснюється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відповідно</w:t>
      </w:r>
      <w:proofErr w:type="spellEnd"/>
      <w:r w:rsidRPr="00E527C5">
        <w:rPr>
          <w:sz w:val="28"/>
          <w:szCs w:val="28"/>
          <w:lang w:val="ru-RU"/>
        </w:rPr>
        <w:t xml:space="preserve"> до умов </w:t>
      </w:r>
      <w:proofErr w:type="spellStart"/>
      <w:r w:rsidRPr="00E527C5">
        <w:rPr>
          <w:sz w:val="28"/>
          <w:szCs w:val="28"/>
          <w:lang w:val="ru-RU"/>
        </w:rPr>
        <w:t>колективного</w:t>
      </w:r>
      <w:proofErr w:type="spellEnd"/>
      <w:r w:rsidRPr="00E527C5">
        <w:rPr>
          <w:sz w:val="28"/>
          <w:szCs w:val="28"/>
          <w:lang w:val="ru-RU"/>
        </w:rPr>
        <w:t xml:space="preserve"> договору за </w:t>
      </w:r>
      <w:proofErr w:type="spellStart"/>
      <w:r w:rsidRPr="00E527C5">
        <w:rPr>
          <w:sz w:val="28"/>
          <w:szCs w:val="28"/>
          <w:lang w:val="ru-RU"/>
        </w:rPr>
        <w:t>всі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робочі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дні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тижня</w:t>
      </w:r>
      <w:proofErr w:type="spellEnd"/>
      <w:r w:rsidRPr="00E527C5">
        <w:rPr>
          <w:sz w:val="28"/>
          <w:szCs w:val="28"/>
          <w:lang w:val="ru-RU"/>
        </w:rPr>
        <w:t xml:space="preserve"> за </w:t>
      </w:r>
      <w:proofErr w:type="spellStart"/>
      <w:r w:rsidRPr="00E527C5">
        <w:rPr>
          <w:sz w:val="28"/>
          <w:szCs w:val="28"/>
          <w:lang w:val="ru-RU"/>
        </w:rPr>
        <w:t>графіком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установленим</w:t>
      </w:r>
      <w:proofErr w:type="spellEnd"/>
      <w:r w:rsidRPr="00E527C5">
        <w:rPr>
          <w:sz w:val="28"/>
          <w:szCs w:val="28"/>
          <w:lang w:val="ru-RU"/>
        </w:rPr>
        <w:t xml:space="preserve"> за </w:t>
      </w:r>
      <w:proofErr w:type="spellStart"/>
      <w:proofErr w:type="gramStart"/>
      <w:r w:rsidRPr="00E527C5">
        <w:rPr>
          <w:sz w:val="28"/>
          <w:szCs w:val="28"/>
          <w:lang w:val="ru-RU"/>
        </w:rPr>
        <w:t>м</w:t>
      </w:r>
      <w:proofErr w:type="gramEnd"/>
      <w:r w:rsidRPr="00E527C5">
        <w:rPr>
          <w:sz w:val="28"/>
          <w:szCs w:val="28"/>
          <w:lang w:val="ru-RU"/>
        </w:rPr>
        <w:t>ісцем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постійної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роботи</w:t>
      </w:r>
      <w:proofErr w:type="spellEnd"/>
      <w:r w:rsidRPr="00E527C5">
        <w:rPr>
          <w:sz w:val="28"/>
          <w:szCs w:val="28"/>
          <w:lang w:val="ru-RU"/>
        </w:rPr>
        <w:t xml:space="preserve">. </w:t>
      </w:r>
      <w:proofErr w:type="spellStart"/>
      <w:r w:rsidRPr="00E527C5">
        <w:rPr>
          <w:sz w:val="28"/>
          <w:szCs w:val="28"/>
          <w:lang w:val="ru-RU"/>
        </w:rPr>
        <w:t>Розмі</w:t>
      </w:r>
      <w:proofErr w:type="gramStart"/>
      <w:r w:rsidRPr="00E527C5">
        <w:rPr>
          <w:sz w:val="28"/>
          <w:szCs w:val="28"/>
          <w:lang w:val="ru-RU"/>
        </w:rPr>
        <w:t>р</w:t>
      </w:r>
      <w:proofErr w:type="spellEnd"/>
      <w:proofErr w:type="gram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такої</w:t>
      </w:r>
      <w:proofErr w:type="spellEnd"/>
      <w:r w:rsidRPr="00E527C5">
        <w:rPr>
          <w:sz w:val="28"/>
          <w:szCs w:val="28"/>
          <w:lang w:val="ru-RU"/>
        </w:rPr>
        <w:t xml:space="preserve"> оплати </w:t>
      </w:r>
      <w:proofErr w:type="spellStart"/>
      <w:r w:rsidRPr="00E527C5">
        <w:rPr>
          <w:sz w:val="28"/>
          <w:szCs w:val="28"/>
          <w:lang w:val="ru-RU"/>
        </w:rPr>
        <w:t>праці</w:t>
      </w:r>
      <w:proofErr w:type="spellEnd"/>
      <w:r w:rsidRPr="00E527C5">
        <w:rPr>
          <w:sz w:val="28"/>
          <w:szCs w:val="28"/>
          <w:lang w:val="ru-RU"/>
        </w:rPr>
        <w:t xml:space="preserve"> не </w:t>
      </w:r>
      <w:proofErr w:type="spellStart"/>
      <w:r w:rsidRPr="00E527C5">
        <w:rPr>
          <w:sz w:val="28"/>
          <w:szCs w:val="28"/>
          <w:lang w:val="ru-RU"/>
        </w:rPr>
        <w:t>може</w:t>
      </w:r>
      <w:proofErr w:type="spellEnd"/>
      <w:r w:rsidRPr="00E527C5">
        <w:rPr>
          <w:sz w:val="28"/>
          <w:szCs w:val="28"/>
          <w:lang w:val="ru-RU"/>
        </w:rPr>
        <w:t xml:space="preserve"> бути </w:t>
      </w:r>
      <w:proofErr w:type="spellStart"/>
      <w:r w:rsidRPr="00E527C5">
        <w:rPr>
          <w:sz w:val="28"/>
          <w:szCs w:val="28"/>
          <w:lang w:val="ru-RU"/>
        </w:rPr>
        <w:t>нижчим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середнього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заробітку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6.5. </w:t>
      </w:r>
      <w:proofErr w:type="spellStart"/>
      <w:r w:rsidRPr="00E527C5">
        <w:rPr>
          <w:sz w:val="28"/>
          <w:szCs w:val="28"/>
          <w:lang w:val="ru-RU"/>
        </w:rPr>
        <w:t>Працівник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може</w:t>
      </w:r>
      <w:proofErr w:type="spellEnd"/>
      <w:r w:rsidRPr="00E527C5">
        <w:rPr>
          <w:sz w:val="28"/>
          <w:szCs w:val="28"/>
          <w:lang w:val="ru-RU"/>
        </w:rPr>
        <w:t xml:space="preserve"> бути </w:t>
      </w:r>
      <w:proofErr w:type="spellStart"/>
      <w:r w:rsidRPr="00E527C5">
        <w:rPr>
          <w:sz w:val="28"/>
          <w:szCs w:val="28"/>
          <w:lang w:val="ru-RU"/>
        </w:rPr>
        <w:t>відряджений</w:t>
      </w:r>
      <w:proofErr w:type="spellEnd"/>
      <w:r w:rsidRPr="00E527C5">
        <w:rPr>
          <w:sz w:val="28"/>
          <w:szCs w:val="28"/>
          <w:lang w:val="ru-RU"/>
        </w:rPr>
        <w:t xml:space="preserve"> для </w:t>
      </w:r>
      <w:proofErr w:type="spellStart"/>
      <w:r w:rsidRPr="00E527C5">
        <w:rPr>
          <w:sz w:val="28"/>
          <w:szCs w:val="28"/>
          <w:lang w:val="ru-RU"/>
        </w:rPr>
        <w:t>роботи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вихідні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святкові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або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неробочі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дні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лише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випадках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передбачених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статтями</w:t>
      </w:r>
      <w:proofErr w:type="spellEnd"/>
      <w:r w:rsidRPr="00E527C5">
        <w:rPr>
          <w:sz w:val="28"/>
          <w:szCs w:val="28"/>
          <w:lang w:val="ru-RU"/>
        </w:rPr>
        <w:t xml:space="preserve"> 71 , 73 </w:t>
      </w:r>
      <w:proofErr w:type="spellStart"/>
      <w:r w:rsidRPr="00E527C5">
        <w:rPr>
          <w:sz w:val="28"/>
          <w:szCs w:val="28"/>
          <w:lang w:val="ru-RU"/>
        </w:rPr>
        <w:t>КЗпП</w:t>
      </w:r>
      <w:proofErr w:type="spellEnd"/>
      <w:proofErr w:type="gramStart"/>
      <w:r w:rsidRPr="00E527C5">
        <w:rPr>
          <w:sz w:val="28"/>
          <w:szCs w:val="28"/>
          <w:lang w:val="ru-RU"/>
        </w:rPr>
        <w:t xml:space="preserve"> .</w:t>
      </w:r>
      <w:proofErr w:type="gramEnd"/>
      <w:r w:rsidRPr="00E527C5">
        <w:rPr>
          <w:sz w:val="28"/>
          <w:szCs w:val="28"/>
          <w:lang w:val="ru-RU"/>
        </w:rPr>
        <w:t xml:space="preserve"> Робота у </w:t>
      </w:r>
      <w:proofErr w:type="spellStart"/>
      <w:r w:rsidRPr="00E527C5">
        <w:rPr>
          <w:sz w:val="28"/>
          <w:szCs w:val="28"/>
          <w:lang w:val="ru-RU"/>
        </w:rPr>
        <w:t>ці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дні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оплачується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подвійному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розмірі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або</w:t>
      </w:r>
      <w:proofErr w:type="spellEnd"/>
      <w:r w:rsidRPr="00E527C5">
        <w:rPr>
          <w:sz w:val="28"/>
          <w:szCs w:val="28"/>
          <w:lang w:val="ru-RU"/>
        </w:rPr>
        <w:t xml:space="preserve"> за </w:t>
      </w:r>
      <w:proofErr w:type="spellStart"/>
      <w:r w:rsidRPr="00E527C5">
        <w:rPr>
          <w:sz w:val="28"/>
          <w:szCs w:val="28"/>
          <w:lang w:val="ru-RU"/>
        </w:rPr>
        <w:t>бажанням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r w:rsidR="00D235B2" w:rsidRPr="00D235B2">
        <w:rPr>
          <w:sz w:val="28"/>
          <w:szCs w:val="28"/>
          <w:lang w:val="ru-RU"/>
        </w:rPr>
        <w:t xml:space="preserve">одинарна оплата з </w:t>
      </w:r>
      <w:proofErr w:type="spellStart"/>
      <w:r w:rsidR="00D235B2" w:rsidRPr="00D235B2">
        <w:rPr>
          <w:sz w:val="28"/>
          <w:szCs w:val="28"/>
          <w:lang w:val="ru-RU"/>
        </w:rPr>
        <w:t>наданням</w:t>
      </w:r>
      <w:proofErr w:type="spellEnd"/>
      <w:r w:rsidR="00D235B2" w:rsidRPr="00D235B2">
        <w:rPr>
          <w:sz w:val="28"/>
          <w:szCs w:val="28"/>
          <w:lang w:val="ru-RU"/>
        </w:rPr>
        <w:t xml:space="preserve"> </w:t>
      </w:r>
      <w:proofErr w:type="spellStart"/>
      <w:r w:rsidR="00D235B2" w:rsidRPr="00D235B2">
        <w:rPr>
          <w:sz w:val="28"/>
          <w:szCs w:val="28"/>
          <w:lang w:val="ru-RU"/>
        </w:rPr>
        <w:t>іншого</w:t>
      </w:r>
      <w:proofErr w:type="spellEnd"/>
      <w:r w:rsidR="00D235B2" w:rsidRPr="00D235B2">
        <w:rPr>
          <w:sz w:val="28"/>
          <w:szCs w:val="28"/>
          <w:lang w:val="ru-RU"/>
        </w:rPr>
        <w:t xml:space="preserve"> дня </w:t>
      </w:r>
      <w:proofErr w:type="spellStart"/>
      <w:r w:rsidR="00D235B2" w:rsidRPr="00D235B2">
        <w:rPr>
          <w:sz w:val="28"/>
          <w:szCs w:val="28"/>
          <w:lang w:val="ru-RU"/>
        </w:rPr>
        <w:t>відпочинку</w:t>
      </w:r>
      <w:proofErr w:type="spellEnd"/>
      <w:r w:rsidR="00D235B2" w:rsidRPr="00D235B2">
        <w:rPr>
          <w:sz w:val="28"/>
          <w:szCs w:val="28"/>
          <w:lang w:val="ru-RU"/>
        </w:rPr>
        <w:t xml:space="preserve">, як </w:t>
      </w:r>
      <w:proofErr w:type="spellStart"/>
      <w:r w:rsidR="00D235B2" w:rsidRPr="00D235B2">
        <w:rPr>
          <w:sz w:val="28"/>
          <w:szCs w:val="28"/>
          <w:lang w:val="ru-RU"/>
        </w:rPr>
        <w:t>компенсація</w:t>
      </w:r>
      <w:proofErr w:type="spellEnd"/>
      <w:r w:rsidR="00D235B2" w:rsidRPr="00D235B2">
        <w:rPr>
          <w:sz w:val="28"/>
          <w:szCs w:val="28"/>
          <w:lang w:val="ru-RU"/>
        </w:rPr>
        <w:t xml:space="preserve"> за роботу у </w:t>
      </w:r>
      <w:proofErr w:type="spellStart"/>
      <w:r w:rsidR="00D235B2" w:rsidRPr="00D235B2">
        <w:rPr>
          <w:sz w:val="28"/>
          <w:szCs w:val="28"/>
          <w:lang w:val="ru-RU"/>
        </w:rPr>
        <w:t>вихідний</w:t>
      </w:r>
      <w:proofErr w:type="spellEnd"/>
      <w:r w:rsidR="00D235B2" w:rsidRPr="00D235B2">
        <w:rPr>
          <w:sz w:val="28"/>
          <w:szCs w:val="28"/>
          <w:lang w:val="ru-RU"/>
        </w:rPr>
        <w:t xml:space="preserve"> день</w:t>
      </w:r>
      <w:r w:rsidRPr="00E527C5">
        <w:rPr>
          <w:sz w:val="28"/>
          <w:szCs w:val="28"/>
          <w:lang w:val="ru-RU"/>
        </w:rPr>
        <w:t>.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lastRenderedPageBreak/>
        <w:t xml:space="preserve">6.6. </w:t>
      </w:r>
      <w:proofErr w:type="spellStart"/>
      <w:r w:rsidRPr="00E527C5">
        <w:rPr>
          <w:sz w:val="28"/>
          <w:szCs w:val="28"/>
          <w:lang w:val="ru-RU"/>
        </w:rPr>
        <w:t>Якщо</w:t>
      </w:r>
      <w:proofErr w:type="spellEnd"/>
      <w:r w:rsidRPr="00E527C5">
        <w:rPr>
          <w:sz w:val="28"/>
          <w:szCs w:val="28"/>
          <w:lang w:val="ru-RU"/>
        </w:rPr>
        <w:t xml:space="preserve"> день </w:t>
      </w:r>
      <w:proofErr w:type="spellStart"/>
      <w:r w:rsidRPr="00E527C5">
        <w:rPr>
          <w:sz w:val="28"/>
          <w:szCs w:val="28"/>
          <w:lang w:val="ru-RU"/>
        </w:rPr>
        <w:t>відбуття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(</w:t>
      </w:r>
      <w:proofErr w:type="spellStart"/>
      <w:r w:rsidRPr="00E527C5">
        <w:rPr>
          <w:sz w:val="28"/>
          <w:szCs w:val="28"/>
          <w:lang w:val="ru-RU"/>
        </w:rPr>
        <w:t>прибуття</w:t>
      </w:r>
      <w:proofErr w:type="spellEnd"/>
      <w:r w:rsidRPr="00E527C5">
        <w:rPr>
          <w:sz w:val="28"/>
          <w:szCs w:val="28"/>
          <w:lang w:val="ru-RU"/>
        </w:rPr>
        <w:t xml:space="preserve"> з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) </w:t>
      </w:r>
      <w:proofErr w:type="spellStart"/>
      <w:r w:rsidRPr="00E527C5">
        <w:rPr>
          <w:sz w:val="28"/>
          <w:szCs w:val="28"/>
          <w:lang w:val="ru-RU"/>
        </w:rPr>
        <w:t>припадає</w:t>
      </w:r>
      <w:proofErr w:type="spellEnd"/>
      <w:r w:rsidRPr="00E527C5">
        <w:rPr>
          <w:sz w:val="28"/>
          <w:szCs w:val="28"/>
          <w:lang w:val="ru-RU"/>
        </w:rPr>
        <w:t xml:space="preserve"> на </w:t>
      </w:r>
      <w:proofErr w:type="spellStart"/>
      <w:r w:rsidRPr="00E527C5">
        <w:rPr>
          <w:sz w:val="28"/>
          <w:szCs w:val="28"/>
          <w:lang w:val="ru-RU"/>
        </w:rPr>
        <w:t>вихідний</w:t>
      </w:r>
      <w:proofErr w:type="spellEnd"/>
      <w:r w:rsidRPr="00E527C5">
        <w:rPr>
          <w:sz w:val="28"/>
          <w:szCs w:val="28"/>
          <w:lang w:val="ru-RU"/>
        </w:rPr>
        <w:t xml:space="preserve">, то </w:t>
      </w:r>
      <w:proofErr w:type="spellStart"/>
      <w:r w:rsidRPr="00E527C5">
        <w:rPr>
          <w:sz w:val="28"/>
          <w:szCs w:val="28"/>
          <w:lang w:val="ru-RU"/>
        </w:rPr>
        <w:t>цей</w:t>
      </w:r>
      <w:proofErr w:type="spellEnd"/>
      <w:r w:rsidRPr="00E527C5">
        <w:rPr>
          <w:sz w:val="28"/>
          <w:szCs w:val="28"/>
          <w:lang w:val="ru-RU"/>
        </w:rPr>
        <w:t xml:space="preserve"> день </w:t>
      </w:r>
      <w:proofErr w:type="spellStart"/>
      <w:r w:rsidRPr="00E527C5">
        <w:rPr>
          <w:sz w:val="28"/>
          <w:szCs w:val="28"/>
          <w:lang w:val="ru-RU"/>
        </w:rPr>
        <w:t>вважається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робочим</w:t>
      </w:r>
      <w:proofErr w:type="spellEnd"/>
      <w:r w:rsidRPr="00E527C5">
        <w:rPr>
          <w:sz w:val="28"/>
          <w:szCs w:val="28"/>
          <w:lang w:val="ru-RU"/>
        </w:rPr>
        <w:t xml:space="preserve"> днем, і </w:t>
      </w:r>
      <w:proofErr w:type="spellStart"/>
      <w:r w:rsidRPr="00E527C5">
        <w:rPr>
          <w:sz w:val="28"/>
          <w:szCs w:val="28"/>
          <w:lang w:val="ru-RU"/>
        </w:rPr>
        <w:t>він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527C5">
        <w:rPr>
          <w:sz w:val="28"/>
          <w:szCs w:val="28"/>
          <w:lang w:val="ru-RU"/>
        </w:rPr>
        <w:t>п</w:t>
      </w:r>
      <w:proofErr w:type="gramEnd"/>
      <w:r w:rsidRPr="00E527C5">
        <w:rPr>
          <w:sz w:val="28"/>
          <w:szCs w:val="28"/>
          <w:lang w:val="ru-RU"/>
        </w:rPr>
        <w:t>ідлягає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оплаті</w:t>
      </w:r>
      <w:proofErr w:type="spellEnd"/>
      <w:r w:rsidRPr="00E527C5">
        <w:rPr>
          <w:sz w:val="28"/>
          <w:szCs w:val="28"/>
          <w:lang w:val="ru-RU"/>
        </w:rPr>
        <w:t xml:space="preserve">, як </w:t>
      </w:r>
      <w:proofErr w:type="spellStart"/>
      <w:r w:rsidRPr="00E527C5">
        <w:rPr>
          <w:sz w:val="28"/>
          <w:szCs w:val="28"/>
          <w:lang w:val="ru-RU"/>
        </w:rPr>
        <w:t>звичайний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робочий</w:t>
      </w:r>
      <w:proofErr w:type="spellEnd"/>
      <w:r w:rsidRPr="00E527C5">
        <w:rPr>
          <w:sz w:val="28"/>
          <w:szCs w:val="28"/>
          <w:lang w:val="ru-RU"/>
        </w:rPr>
        <w:t xml:space="preserve"> день, і </w:t>
      </w:r>
      <w:proofErr w:type="spellStart"/>
      <w:r w:rsidRPr="00E527C5">
        <w:rPr>
          <w:sz w:val="28"/>
          <w:szCs w:val="28"/>
          <w:lang w:val="ru-RU"/>
        </w:rPr>
        <w:t>компенсується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працівнику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іншим</w:t>
      </w:r>
      <w:proofErr w:type="spellEnd"/>
      <w:r w:rsidRPr="00E527C5">
        <w:rPr>
          <w:sz w:val="28"/>
          <w:szCs w:val="28"/>
          <w:lang w:val="ru-RU"/>
        </w:rPr>
        <w:t xml:space="preserve"> днем </w:t>
      </w:r>
      <w:proofErr w:type="spellStart"/>
      <w:r w:rsidRPr="00E527C5">
        <w:rPr>
          <w:sz w:val="28"/>
          <w:szCs w:val="28"/>
          <w:lang w:val="ru-RU"/>
        </w:rPr>
        <w:t>відпочинку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6.7. </w:t>
      </w:r>
      <w:proofErr w:type="spellStart"/>
      <w:r w:rsidRPr="00E527C5">
        <w:rPr>
          <w:sz w:val="28"/>
          <w:szCs w:val="28"/>
          <w:lang w:val="ru-RU"/>
        </w:rPr>
        <w:t>Питання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виходу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gramStart"/>
      <w:r w:rsidRPr="00E527C5">
        <w:rPr>
          <w:sz w:val="28"/>
          <w:szCs w:val="28"/>
          <w:lang w:val="ru-RU"/>
        </w:rPr>
        <w:t>на</w:t>
      </w:r>
      <w:proofErr w:type="gramEnd"/>
      <w:r w:rsidRPr="00E527C5">
        <w:rPr>
          <w:sz w:val="28"/>
          <w:szCs w:val="28"/>
          <w:lang w:val="ru-RU"/>
        </w:rPr>
        <w:t xml:space="preserve"> роботу в день </w:t>
      </w:r>
      <w:proofErr w:type="spellStart"/>
      <w:r w:rsidRPr="00E527C5">
        <w:rPr>
          <w:sz w:val="28"/>
          <w:szCs w:val="28"/>
          <w:lang w:val="ru-RU"/>
        </w:rPr>
        <w:t>вибуття</w:t>
      </w:r>
      <w:proofErr w:type="spellEnd"/>
      <w:r w:rsidRPr="00E527C5">
        <w:rPr>
          <w:sz w:val="28"/>
          <w:szCs w:val="28"/>
          <w:lang w:val="ru-RU"/>
        </w:rPr>
        <w:t xml:space="preserve"> у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та в день </w:t>
      </w:r>
      <w:proofErr w:type="spellStart"/>
      <w:r w:rsidRPr="00E527C5">
        <w:rPr>
          <w:sz w:val="28"/>
          <w:szCs w:val="28"/>
          <w:lang w:val="ru-RU"/>
        </w:rPr>
        <w:t>прибуття</w:t>
      </w:r>
      <w:proofErr w:type="spellEnd"/>
      <w:r w:rsidRPr="00E527C5">
        <w:rPr>
          <w:sz w:val="28"/>
          <w:szCs w:val="28"/>
          <w:lang w:val="ru-RU"/>
        </w:rPr>
        <w:t xml:space="preserve"> з </w:t>
      </w:r>
      <w:proofErr w:type="spellStart"/>
      <w:r w:rsidRPr="00E527C5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узгоджуються</w:t>
      </w:r>
      <w:proofErr w:type="spellEnd"/>
      <w:r w:rsidRPr="00E527C5">
        <w:rPr>
          <w:sz w:val="28"/>
          <w:szCs w:val="28"/>
          <w:lang w:val="ru-RU"/>
        </w:rPr>
        <w:t xml:space="preserve"> з </w:t>
      </w:r>
      <w:r w:rsidR="001F6BA2">
        <w:rPr>
          <w:sz w:val="28"/>
          <w:szCs w:val="28"/>
          <w:lang w:val="ru-RU"/>
        </w:rPr>
        <w:t xml:space="preserve">директором </w:t>
      </w:r>
      <w:proofErr w:type="spellStart"/>
      <w:r w:rsidR="001F6BA2">
        <w:rPr>
          <w:sz w:val="28"/>
          <w:szCs w:val="28"/>
          <w:lang w:val="ru-RU"/>
        </w:rPr>
        <w:t>ліцею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EC65B5" w:rsidRPr="00F23A5D" w:rsidRDefault="00EC65B5" w:rsidP="00326183">
      <w:pPr>
        <w:pStyle w:val="ShiftAlt"/>
        <w:spacing w:line="240" w:lineRule="auto"/>
        <w:ind w:firstLine="0"/>
        <w:rPr>
          <w:color w:val="auto"/>
          <w:sz w:val="28"/>
          <w:szCs w:val="28"/>
          <w:lang w:val="ru-RU"/>
        </w:rPr>
      </w:pPr>
      <w:r w:rsidRPr="00F23A5D">
        <w:rPr>
          <w:color w:val="auto"/>
          <w:sz w:val="28"/>
          <w:szCs w:val="28"/>
          <w:lang w:val="ru-RU"/>
        </w:rPr>
        <w:t xml:space="preserve">6.8. У </w:t>
      </w:r>
      <w:proofErr w:type="spellStart"/>
      <w:r w:rsidRPr="00F23A5D">
        <w:rPr>
          <w:color w:val="auto"/>
          <w:sz w:val="28"/>
          <w:szCs w:val="28"/>
          <w:lang w:val="ru-RU"/>
        </w:rPr>
        <w:t>разі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F23A5D">
        <w:rPr>
          <w:color w:val="auto"/>
          <w:sz w:val="28"/>
          <w:szCs w:val="28"/>
          <w:lang w:val="ru-RU"/>
        </w:rPr>
        <w:t>тимчасової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F23A5D">
        <w:rPr>
          <w:color w:val="auto"/>
          <w:sz w:val="28"/>
          <w:szCs w:val="28"/>
          <w:lang w:val="ru-RU"/>
        </w:rPr>
        <w:t>непрацездатності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, </w:t>
      </w:r>
      <w:proofErr w:type="spellStart"/>
      <w:r w:rsidRPr="00F23A5D">
        <w:rPr>
          <w:color w:val="auto"/>
          <w:sz w:val="28"/>
          <w:szCs w:val="28"/>
          <w:lang w:val="ru-RU"/>
        </w:rPr>
        <w:t>що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настала у </w:t>
      </w:r>
      <w:proofErr w:type="spellStart"/>
      <w:r w:rsidRPr="00F23A5D">
        <w:rPr>
          <w:color w:val="auto"/>
          <w:sz w:val="28"/>
          <w:szCs w:val="28"/>
          <w:lang w:val="ru-RU"/>
        </w:rPr>
        <w:t>відрядженні</w:t>
      </w:r>
      <w:proofErr w:type="spellEnd"/>
      <w:r w:rsidR="00671272">
        <w:rPr>
          <w:color w:val="auto"/>
          <w:sz w:val="28"/>
          <w:szCs w:val="28"/>
          <w:lang w:val="ru-RU"/>
        </w:rPr>
        <w:t xml:space="preserve">, в </w:t>
      </w:r>
      <w:proofErr w:type="spellStart"/>
      <w:r w:rsidR="00671272">
        <w:rPr>
          <w:color w:val="auto"/>
          <w:sz w:val="28"/>
          <w:szCs w:val="28"/>
          <w:lang w:val="ru-RU"/>
        </w:rPr>
        <w:t>результаті</w:t>
      </w:r>
      <w:proofErr w:type="spellEnd"/>
      <w:r w:rsidR="00671272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671272">
        <w:rPr>
          <w:color w:val="auto"/>
          <w:sz w:val="28"/>
          <w:szCs w:val="28"/>
          <w:lang w:val="ru-RU"/>
        </w:rPr>
        <w:t>якої</w:t>
      </w:r>
      <w:proofErr w:type="spellEnd"/>
      <w:r w:rsidR="00671272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671272">
        <w:rPr>
          <w:color w:val="auto"/>
          <w:sz w:val="28"/>
          <w:szCs w:val="28"/>
          <w:lang w:val="ru-RU"/>
        </w:rPr>
        <w:t>працівник</w:t>
      </w:r>
      <w:proofErr w:type="spellEnd"/>
      <w:r w:rsidR="00671272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671272">
        <w:rPr>
          <w:color w:val="auto"/>
          <w:sz w:val="28"/>
          <w:szCs w:val="28"/>
          <w:lang w:val="ru-RU"/>
        </w:rPr>
        <w:t>перебуває</w:t>
      </w:r>
      <w:proofErr w:type="spellEnd"/>
      <w:r w:rsidR="00671272">
        <w:rPr>
          <w:color w:val="auto"/>
          <w:sz w:val="28"/>
          <w:szCs w:val="28"/>
          <w:lang w:val="ru-RU"/>
        </w:rPr>
        <w:t xml:space="preserve"> на </w:t>
      </w:r>
      <w:proofErr w:type="spellStart"/>
      <w:r w:rsidR="00671272">
        <w:rPr>
          <w:color w:val="auto"/>
          <w:sz w:val="28"/>
          <w:szCs w:val="28"/>
          <w:lang w:val="ru-RU"/>
        </w:rPr>
        <w:t>стаціонарному</w:t>
      </w:r>
      <w:proofErr w:type="spellEnd"/>
      <w:r w:rsidR="00671272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671272">
        <w:rPr>
          <w:color w:val="auto"/>
          <w:sz w:val="28"/>
          <w:szCs w:val="28"/>
          <w:lang w:val="ru-RU"/>
        </w:rPr>
        <w:t>лікуванні</w:t>
      </w:r>
      <w:proofErr w:type="spellEnd"/>
      <w:r w:rsidR="004E33DD">
        <w:rPr>
          <w:color w:val="auto"/>
          <w:sz w:val="28"/>
          <w:szCs w:val="28"/>
          <w:lang w:val="ru-RU"/>
        </w:rPr>
        <w:t xml:space="preserve"> та</w:t>
      </w:r>
      <w:r w:rsidR="009F3A3D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9F3A3D">
        <w:rPr>
          <w:color w:val="auto"/>
          <w:sz w:val="28"/>
          <w:szCs w:val="28"/>
          <w:lang w:val="ru-RU"/>
        </w:rPr>
        <w:t>неуможливлює</w:t>
      </w:r>
      <w:r w:rsidR="00671272">
        <w:rPr>
          <w:color w:val="auto"/>
          <w:sz w:val="28"/>
          <w:szCs w:val="28"/>
          <w:lang w:val="ru-RU"/>
        </w:rPr>
        <w:t>ться</w:t>
      </w:r>
      <w:proofErr w:type="spellEnd"/>
      <w:r w:rsidR="00F23A5D"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F23A5D" w:rsidRPr="00F23A5D">
        <w:rPr>
          <w:color w:val="auto"/>
          <w:sz w:val="28"/>
          <w:szCs w:val="28"/>
          <w:lang w:val="ru-RU"/>
        </w:rPr>
        <w:t>поверн</w:t>
      </w:r>
      <w:r w:rsidR="009F3A3D">
        <w:rPr>
          <w:color w:val="auto"/>
          <w:sz w:val="28"/>
          <w:szCs w:val="28"/>
          <w:lang w:val="ru-RU"/>
        </w:rPr>
        <w:t>ення</w:t>
      </w:r>
      <w:proofErr w:type="spellEnd"/>
      <w:r w:rsidR="00F23A5D" w:rsidRPr="00F23A5D">
        <w:rPr>
          <w:color w:val="auto"/>
          <w:sz w:val="28"/>
          <w:szCs w:val="28"/>
          <w:lang w:val="ru-RU"/>
        </w:rPr>
        <w:t xml:space="preserve"> до </w:t>
      </w:r>
      <w:proofErr w:type="spellStart"/>
      <w:r w:rsidR="00F23A5D" w:rsidRPr="00F23A5D">
        <w:rPr>
          <w:color w:val="auto"/>
          <w:sz w:val="28"/>
          <w:szCs w:val="28"/>
          <w:lang w:val="ru-RU"/>
        </w:rPr>
        <w:t>місця</w:t>
      </w:r>
      <w:proofErr w:type="spellEnd"/>
      <w:r w:rsidR="00F23A5D"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F23A5D" w:rsidRPr="00F23A5D">
        <w:rPr>
          <w:color w:val="auto"/>
          <w:sz w:val="28"/>
          <w:szCs w:val="28"/>
          <w:lang w:val="ru-RU"/>
        </w:rPr>
        <w:t>постійного</w:t>
      </w:r>
      <w:proofErr w:type="spellEnd"/>
      <w:r w:rsidR="00F23A5D"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F23A5D" w:rsidRPr="00F23A5D">
        <w:rPr>
          <w:color w:val="auto"/>
          <w:sz w:val="28"/>
          <w:szCs w:val="28"/>
          <w:lang w:val="ru-RU"/>
        </w:rPr>
        <w:t>проживання</w:t>
      </w:r>
      <w:proofErr w:type="spellEnd"/>
      <w:r w:rsidR="00F23A5D" w:rsidRPr="00F23A5D">
        <w:rPr>
          <w:color w:val="auto"/>
          <w:sz w:val="28"/>
          <w:szCs w:val="28"/>
          <w:lang w:val="ru-RU"/>
        </w:rPr>
        <w:t xml:space="preserve">, </w:t>
      </w:r>
      <w:proofErr w:type="spellStart"/>
      <w:r w:rsidRPr="00F23A5D">
        <w:rPr>
          <w:color w:val="auto"/>
          <w:sz w:val="28"/>
          <w:szCs w:val="28"/>
          <w:lang w:val="ru-RU"/>
        </w:rPr>
        <w:t>відрядженому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F23A5D">
        <w:rPr>
          <w:color w:val="auto"/>
          <w:sz w:val="28"/>
          <w:szCs w:val="28"/>
          <w:lang w:val="ru-RU"/>
        </w:rPr>
        <w:t>працівникові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на </w:t>
      </w:r>
      <w:proofErr w:type="spellStart"/>
      <w:r w:rsidRPr="00F23A5D">
        <w:rPr>
          <w:color w:val="auto"/>
          <w:sz w:val="28"/>
          <w:szCs w:val="28"/>
          <w:lang w:val="ru-RU"/>
        </w:rPr>
        <w:t>загальних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F23A5D">
        <w:rPr>
          <w:color w:val="auto"/>
          <w:sz w:val="28"/>
          <w:szCs w:val="28"/>
          <w:lang w:val="ru-RU"/>
        </w:rPr>
        <w:t>п</w:t>
      </w:r>
      <w:proofErr w:type="gramEnd"/>
      <w:r w:rsidRPr="00F23A5D">
        <w:rPr>
          <w:color w:val="auto"/>
          <w:sz w:val="28"/>
          <w:szCs w:val="28"/>
          <w:lang w:val="ru-RU"/>
        </w:rPr>
        <w:t>ідставах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F23A5D">
        <w:rPr>
          <w:color w:val="auto"/>
          <w:sz w:val="28"/>
          <w:szCs w:val="28"/>
          <w:lang w:val="ru-RU"/>
        </w:rPr>
        <w:t>відшкодовуються</w:t>
      </w:r>
      <w:proofErr w:type="spellEnd"/>
      <w:r w:rsidRPr="00F23A5D">
        <w:rPr>
          <w:color w:val="auto"/>
          <w:sz w:val="28"/>
          <w:szCs w:val="28"/>
          <w:lang w:val="ru-RU"/>
        </w:rPr>
        <w:t>:</w:t>
      </w:r>
    </w:p>
    <w:p w:rsidR="00EC65B5" w:rsidRPr="00F23A5D" w:rsidRDefault="00EC65B5" w:rsidP="00326183">
      <w:pPr>
        <w:pStyle w:val="ShiftAlt"/>
        <w:spacing w:line="240" w:lineRule="auto"/>
        <w:ind w:firstLine="0"/>
        <w:rPr>
          <w:color w:val="auto"/>
          <w:sz w:val="28"/>
          <w:szCs w:val="28"/>
          <w:lang w:val="ru-RU"/>
        </w:rPr>
      </w:pPr>
      <w:r w:rsidRPr="00F23A5D">
        <w:rPr>
          <w:color w:val="auto"/>
          <w:sz w:val="28"/>
          <w:szCs w:val="28"/>
          <w:lang w:val="ru-RU"/>
        </w:rPr>
        <w:t xml:space="preserve">- </w:t>
      </w:r>
      <w:proofErr w:type="spellStart"/>
      <w:r w:rsidRPr="00F23A5D">
        <w:rPr>
          <w:color w:val="auto"/>
          <w:sz w:val="28"/>
          <w:szCs w:val="28"/>
          <w:lang w:val="ru-RU"/>
        </w:rPr>
        <w:t>добові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F23A5D">
        <w:rPr>
          <w:color w:val="auto"/>
          <w:sz w:val="28"/>
          <w:szCs w:val="28"/>
          <w:lang w:val="ru-RU"/>
        </w:rPr>
        <w:t>протягом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F23A5D">
        <w:rPr>
          <w:color w:val="auto"/>
          <w:sz w:val="28"/>
          <w:szCs w:val="28"/>
          <w:lang w:val="ru-RU"/>
        </w:rPr>
        <w:t>усього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часу, </w:t>
      </w:r>
      <w:proofErr w:type="spellStart"/>
      <w:r w:rsidRPr="00F23A5D">
        <w:rPr>
          <w:color w:val="auto"/>
          <w:sz w:val="28"/>
          <w:szCs w:val="28"/>
          <w:lang w:val="ru-RU"/>
        </w:rPr>
        <w:t>поки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за станом </w:t>
      </w:r>
      <w:proofErr w:type="spellStart"/>
      <w:r w:rsidRPr="00F23A5D">
        <w:rPr>
          <w:color w:val="auto"/>
          <w:sz w:val="28"/>
          <w:szCs w:val="28"/>
          <w:lang w:val="ru-RU"/>
        </w:rPr>
        <w:t>здоров’я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F23A5D">
        <w:rPr>
          <w:color w:val="auto"/>
          <w:sz w:val="28"/>
          <w:szCs w:val="28"/>
          <w:lang w:val="ru-RU"/>
        </w:rPr>
        <w:t>працівник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не </w:t>
      </w:r>
      <w:proofErr w:type="spellStart"/>
      <w:r w:rsidRPr="00F23A5D">
        <w:rPr>
          <w:color w:val="auto"/>
          <w:sz w:val="28"/>
          <w:szCs w:val="28"/>
          <w:lang w:val="ru-RU"/>
        </w:rPr>
        <w:t>зможе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F23A5D">
        <w:rPr>
          <w:color w:val="auto"/>
          <w:sz w:val="28"/>
          <w:szCs w:val="28"/>
          <w:lang w:val="ru-RU"/>
        </w:rPr>
        <w:t>приступити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до </w:t>
      </w:r>
      <w:proofErr w:type="spellStart"/>
      <w:r w:rsidRPr="00F23A5D">
        <w:rPr>
          <w:color w:val="auto"/>
          <w:sz w:val="28"/>
          <w:szCs w:val="28"/>
          <w:lang w:val="ru-RU"/>
        </w:rPr>
        <w:t>виконання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F23A5D">
        <w:rPr>
          <w:color w:val="auto"/>
          <w:sz w:val="28"/>
          <w:szCs w:val="28"/>
          <w:lang w:val="ru-RU"/>
        </w:rPr>
        <w:t>покладеного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на </w:t>
      </w:r>
      <w:proofErr w:type="spellStart"/>
      <w:r w:rsidRPr="00F23A5D">
        <w:rPr>
          <w:color w:val="auto"/>
          <w:sz w:val="28"/>
          <w:szCs w:val="28"/>
          <w:lang w:val="ru-RU"/>
        </w:rPr>
        <w:t>нього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F23A5D">
        <w:rPr>
          <w:color w:val="auto"/>
          <w:sz w:val="28"/>
          <w:szCs w:val="28"/>
          <w:lang w:val="ru-RU"/>
        </w:rPr>
        <w:t>службового</w:t>
      </w:r>
      <w:proofErr w:type="spellEnd"/>
      <w:r w:rsidRPr="00F23A5D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F23A5D">
        <w:rPr>
          <w:color w:val="auto"/>
          <w:sz w:val="28"/>
          <w:szCs w:val="28"/>
          <w:lang w:val="ru-RU"/>
        </w:rPr>
        <w:t>доручення</w:t>
      </w:r>
      <w:proofErr w:type="spellEnd"/>
      <w:r w:rsidR="000171A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9F3A3D">
        <w:rPr>
          <w:color w:val="auto"/>
          <w:sz w:val="28"/>
          <w:szCs w:val="28"/>
          <w:lang w:val="ru-RU"/>
        </w:rPr>
        <w:t>або</w:t>
      </w:r>
      <w:proofErr w:type="spellEnd"/>
      <w:r w:rsidR="000171AF" w:rsidRPr="000171A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171AF" w:rsidRPr="000171AF">
        <w:rPr>
          <w:color w:val="auto"/>
          <w:sz w:val="28"/>
          <w:szCs w:val="28"/>
          <w:lang w:val="ru-RU"/>
        </w:rPr>
        <w:t>повернутися</w:t>
      </w:r>
      <w:proofErr w:type="spellEnd"/>
      <w:r w:rsidR="000171AF" w:rsidRPr="000171AF">
        <w:rPr>
          <w:color w:val="auto"/>
          <w:sz w:val="28"/>
          <w:szCs w:val="28"/>
          <w:lang w:val="ru-RU"/>
        </w:rPr>
        <w:t xml:space="preserve"> до </w:t>
      </w:r>
      <w:proofErr w:type="spellStart"/>
      <w:proofErr w:type="gramStart"/>
      <w:r w:rsidR="000171AF" w:rsidRPr="000171AF">
        <w:rPr>
          <w:color w:val="auto"/>
          <w:sz w:val="28"/>
          <w:szCs w:val="28"/>
          <w:lang w:val="ru-RU"/>
        </w:rPr>
        <w:t>м</w:t>
      </w:r>
      <w:proofErr w:type="gramEnd"/>
      <w:r w:rsidR="000171AF" w:rsidRPr="000171AF">
        <w:rPr>
          <w:color w:val="auto"/>
          <w:sz w:val="28"/>
          <w:szCs w:val="28"/>
          <w:lang w:val="ru-RU"/>
        </w:rPr>
        <w:t>ісця</w:t>
      </w:r>
      <w:proofErr w:type="spellEnd"/>
      <w:r w:rsidR="000171AF" w:rsidRPr="000171A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171AF" w:rsidRPr="000171AF">
        <w:rPr>
          <w:color w:val="auto"/>
          <w:sz w:val="28"/>
          <w:szCs w:val="28"/>
          <w:lang w:val="ru-RU"/>
        </w:rPr>
        <w:t>постійного</w:t>
      </w:r>
      <w:proofErr w:type="spellEnd"/>
      <w:r w:rsidR="000171AF" w:rsidRPr="000171A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171AF" w:rsidRPr="000171AF">
        <w:rPr>
          <w:color w:val="auto"/>
          <w:sz w:val="28"/>
          <w:szCs w:val="28"/>
          <w:lang w:val="ru-RU"/>
        </w:rPr>
        <w:t>проживання</w:t>
      </w:r>
      <w:proofErr w:type="spellEnd"/>
      <w:r w:rsidR="000171AF" w:rsidRPr="000171AF">
        <w:rPr>
          <w:color w:val="auto"/>
          <w:sz w:val="28"/>
          <w:szCs w:val="28"/>
          <w:lang w:val="ru-RU"/>
        </w:rPr>
        <w:t xml:space="preserve">, але не </w:t>
      </w:r>
      <w:proofErr w:type="spellStart"/>
      <w:r w:rsidR="000171AF" w:rsidRPr="000171AF">
        <w:rPr>
          <w:color w:val="auto"/>
          <w:sz w:val="28"/>
          <w:szCs w:val="28"/>
          <w:lang w:val="ru-RU"/>
        </w:rPr>
        <w:t>більше</w:t>
      </w:r>
      <w:proofErr w:type="spellEnd"/>
      <w:r w:rsidR="000171AF" w:rsidRPr="000171A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171AF" w:rsidRPr="000171AF">
        <w:rPr>
          <w:color w:val="auto"/>
          <w:sz w:val="28"/>
          <w:szCs w:val="28"/>
          <w:lang w:val="ru-RU"/>
        </w:rPr>
        <w:t>ніж</w:t>
      </w:r>
      <w:proofErr w:type="spellEnd"/>
      <w:r w:rsidR="000171AF" w:rsidRPr="000171AF">
        <w:rPr>
          <w:color w:val="auto"/>
          <w:sz w:val="28"/>
          <w:szCs w:val="28"/>
          <w:lang w:val="ru-RU"/>
        </w:rPr>
        <w:t xml:space="preserve"> два </w:t>
      </w:r>
      <w:proofErr w:type="spellStart"/>
      <w:r w:rsidR="000171AF" w:rsidRPr="000171AF">
        <w:rPr>
          <w:color w:val="auto"/>
          <w:sz w:val="28"/>
          <w:szCs w:val="28"/>
          <w:lang w:val="ru-RU"/>
        </w:rPr>
        <w:t>місяці</w:t>
      </w:r>
      <w:proofErr w:type="spellEnd"/>
      <w:r w:rsidR="009F3A3D">
        <w:rPr>
          <w:color w:val="auto"/>
          <w:sz w:val="28"/>
          <w:szCs w:val="28"/>
          <w:lang w:val="ru-RU"/>
        </w:rPr>
        <w:t>.</w:t>
      </w:r>
      <w:r w:rsidRPr="00F23A5D">
        <w:rPr>
          <w:color w:val="auto"/>
          <w:sz w:val="28"/>
          <w:szCs w:val="28"/>
          <w:lang w:val="ru-RU"/>
        </w:rPr>
        <w:t xml:space="preserve"> </w:t>
      </w:r>
    </w:p>
    <w:p w:rsidR="00EC65B5" w:rsidRPr="00E527C5" w:rsidRDefault="00EC65B5" w:rsidP="009F3A3D">
      <w:pPr>
        <w:pStyle w:val="ShiftAlt"/>
        <w:tabs>
          <w:tab w:val="left" w:pos="567"/>
        </w:tabs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6.9. </w:t>
      </w:r>
      <w:proofErr w:type="spellStart"/>
      <w:r w:rsidRPr="00E527C5">
        <w:rPr>
          <w:sz w:val="28"/>
          <w:szCs w:val="28"/>
          <w:lang w:val="ru-RU"/>
        </w:rPr>
        <w:t>Тимчасова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непрацездатність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="00671272">
        <w:rPr>
          <w:sz w:val="28"/>
          <w:szCs w:val="28"/>
          <w:lang w:val="ru-RU"/>
        </w:rPr>
        <w:t xml:space="preserve"> з</w:t>
      </w:r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неможливіст</w:t>
      </w:r>
      <w:r w:rsidR="00671272">
        <w:rPr>
          <w:sz w:val="28"/>
          <w:szCs w:val="28"/>
          <w:lang w:val="ru-RU"/>
        </w:rPr>
        <w:t>ю</w:t>
      </w:r>
      <w:proofErr w:type="spellEnd"/>
      <w:r w:rsidRPr="00E527C5">
        <w:rPr>
          <w:sz w:val="28"/>
          <w:szCs w:val="28"/>
          <w:lang w:val="ru-RU"/>
        </w:rPr>
        <w:t xml:space="preserve"> за станом </w:t>
      </w:r>
      <w:proofErr w:type="spellStart"/>
      <w:r w:rsidRPr="00E527C5">
        <w:rPr>
          <w:sz w:val="28"/>
          <w:szCs w:val="28"/>
          <w:lang w:val="ru-RU"/>
        </w:rPr>
        <w:t>здоров’я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повернутися</w:t>
      </w:r>
      <w:proofErr w:type="spellEnd"/>
      <w:r w:rsidRPr="00E527C5">
        <w:rPr>
          <w:sz w:val="28"/>
          <w:szCs w:val="28"/>
          <w:lang w:val="ru-RU"/>
        </w:rPr>
        <w:t xml:space="preserve"> до </w:t>
      </w:r>
      <w:proofErr w:type="spellStart"/>
      <w:r w:rsidRPr="00E527C5">
        <w:rPr>
          <w:sz w:val="28"/>
          <w:szCs w:val="28"/>
          <w:lang w:val="ru-RU"/>
        </w:rPr>
        <w:t>місця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постійного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проживання</w:t>
      </w:r>
      <w:proofErr w:type="spellEnd"/>
      <w:r w:rsidRPr="00E527C5">
        <w:rPr>
          <w:sz w:val="28"/>
          <w:szCs w:val="28"/>
          <w:lang w:val="ru-RU"/>
        </w:rPr>
        <w:t xml:space="preserve"> повинн</w:t>
      </w:r>
      <w:r w:rsidR="00B12611">
        <w:rPr>
          <w:sz w:val="28"/>
          <w:szCs w:val="28"/>
          <w:lang w:val="ru-RU"/>
        </w:rPr>
        <w:t>а</w:t>
      </w:r>
      <w:r w:rsidRPr="00E527C5">
        <w:rPr>
          <w:sz w:val="28"/>
          <w:szCs w:val="28"/>
          <w:lang w:val="ru-RU"/>
        </w:rPr>
        <w:t xml:space="preserve"> бути </w:t>
      </w:r>
      <w:proofErr w:type="spellStart"/>
      <w:r w:rsidRPr="00E527C5">
        <w:rPr>
          <w:sz w:val="28"/>
          <w:szCs w:val="28"/>
          <w:lang w:val="ru-RU"/>
        </w:rPr>
        <w:t>засвідчен</w:t>
      </w:r>
      <w:r w:rsidR="00B12611">
        <w:rPr>
          <w:sz w:val="28"/>
          <w:szCs w:val="28"/>
          <w:lang w:val="ru-RU"/>
        </w:rPr>
        <w:t>а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="00227D94">
        <w:rPr>
          <w:sz w:val="28"/>
          <w:szCs w:val="28"/>
          <w:lang w:val="ru-RU"/>
        </w:rPr>
        <w:t>електронним</w:t>
      </w:r>
      <w:proofErr w:type="spellEnd"/>
      <w:r w:rsidR="00227D94">
        <w:rPr>
          <w:sz w:val="28"/>
          <w:szCs w:val="28"/>
          <w:lang w:val="ru-RU"/>
        </w:rPr>
        <w:t xml:space="preserve"> </w:t>
      </w:r>
      <w:proofErr w:type="spellStart"/>
      <w:r w:rsidR="00227D94">
        <w:rPr>
          <w:sz w:val="28"/>
          <w:szCs w:val="28"/>
          <w:lang w:val="ru-RU"/>
        </w:rPr>
        <w:t>лікарняним</w:t>
      </w:r>
      <w:proofErr w:type="spellEnd"/>
      <w:r w:rsidRPr="00E527C5">
        <w:rPr>
          <w:sz w:val="28"/>
          <w:szCs w:val="28"/>
          <w:lang w:val="ru-RU"/>
        </w:rPr>
        <w:t xml:space="preserve">, </w:t>
      </w:r>
      <w:proofErr w:type="spellStart"/>
      <w:r w:rsidRPr="00E527C5">
        <w:rPr>
          <w:sz w:val="28"/>
          <w:szCs w:val="28"/>
          <w:lang w:val="ru-RU"/>
        </w:rPr>
        <w:t>що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видається</w:t>
      </w:r>
      <w:proofErr w:type="spellEnd"/>
      <w:r w:rsidRPr="00E527C5">
        <w:rPr>
          <w:sz w:val="28"/>
          <w:szCs w:val="28"/>
          <w:lang w:val="ru-RU"/>
        </w:rPr>
        <w:t xml:space="preserve"> за </w:t>
      </w:r>
      <w:proofErr w:type="spellStart"/>
      <w:r w:rsidRPr="00E527C5">
        <w:rPr>
          <w:sz w:val="28"/>
          <w:szCs w:val="28"/>
          <w:lang w:val="ru-RU"/>
        </w:rPr>
        <w:t>місцем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тимчасового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перебування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працівника</w:t>
      </w:r>
      <w:proofErr w:type="spellEnd"/>
      <w:r w:rsidRPr="00E527C5">
        <w:rPr>
          <w:sz w:val="28"/>
          <w:szCs w:val="28"/>
          <w:lang w:val="ru-RU"/>
        </w:rPr>
        <w:t xml:space="preserve"> в </w:t>
      </w:r>
      <w:proofErr w:type="spellStart"/>
      <w:r w:rsidRPr="00E527C5">
        <w:rPr>
          <w:sz w:val="28"/>
          <w:szCs w:val="28"/>
          <w:lang w:val="ru-RU"/>
        </w:rPr>
        <w:t>установленому</w:t>
      </w:r>
      <w:proofErr w:type="spellEnd"/>
      <w:r w:rsidRPr="00E527C5">
        <w:rPr>
          <w:sz w:val="28"/>
          <w:szCs w:val="28"/>
          <w:lang w:val="ru-RU"/>
        </w:rPr>
        <w:t xml:space="preserve"> порядку</w:t>
      </w:r>
      <w:r w:rsidR="00227D94">
        <w:rPr>
          <w:sz w:val="28"/>
          <w:szCs w:val="28"/>
          <w:lang w:val="ru-RU"/>
        </w:rPr>
        <w:t xml:space="preserve"> та є </w:t>
      </w:r>
      <w:proofErr w:type="spellStart"/>
      <w:proofErr w:type="gramStart"/>
      <w:r w:rsidR="00227D94">
        <w:rPr>
          <w:sz w:val="28"/>
          <w:szCs w:val="28"/>
          <w:lang w:val="ru-RU"/>
        </w:rPr>
        <w:t>п</w:t>
      </w:r>
      <w:proofErr w:type="gramEnd"/>
      <w:r w:rsidR="00227D94">
        <w:rPr>
          <w:sz w:val="28"/>
          <w:szCs w:val="28"/>
          <w:lang w:val="ru-RU"/>
        </w:rPr>
        <w:t>ідставою</w:t>
      </w:r>
      <w:proofErr w:type="spellEnd"/>
      <w:r w:rsidR="00227D94">
        <w:rPr>
          <w:sz w:val="28"/>
          <w:szCs w:val="28"/>
          <w:lang w:val="ru-RU"/>
        </w:rPr>
        <w:t xml:space="preserve"> для </w:t>
      </w:r>
      <w:proofErr w:type="spellStart"/>
      <w:r w:rsidR="00227D94">
        <w:rPr>
          <w:sz w:val="28"/>
          <w:szCs w:val="28"/>
          <w:lang w:val="ru-RU"/>
        </w:rPr>
        <w:t>видання</w:t>
      </w:r>
      <w:proofErr w:type="spellEnd"/>
      <w:r w:rsidR="00227D94">
        <w:rPr>
          <w:sz w:val="28"/>
          <w:szCs w:val="28"/>
          <w:lang w:val="ru-RU"/>
        </w:rPr>
        <w:t xml:space="preserve"> наказу про </w:t>
      </w:r>
      <w:proofErr w:type="spellStart"/>
      <w:r w:rsidR="00227D94">
        <w:rPr>
          <w:sz w:val="28"/>
          <w:szCs w:val="28"/>
          <w:lang w:val="ru-RU"/>
        </w:rPr>
        <w:t>продовження</w:t>
      </w:r>
      <w:proofErr w:type="spellEnd"/>
      <w:r w:rsidR="00227D94">
        <w:rPr>
          <w:sz w:val="28"/>
          <w:szCs w:val="28"/>
          <w:lang w:val="ru-RU"/>
        </w:rPr>
        <w:t xml:space="preserve"> строку </w:t>
      </w:r>
      <w:proofErr w:type="spellStart"/>
      <w:r w:rsidR="00227D94">
        <w:rPr>
          <w:sz w:val="28"/>
          <w:szCs w:val="28"/>
          <w:lang w:val="ru-RU"/>
        </w:rPr>
        <w:t>відрядження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EC65B5" w:rsidRPr="00E527C5" w:rsidRDefault="00EC65B5" w:rsidP="00326183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6.10. За </w:t>
      </w:r>
      <w:proofErr w:type="spellStart"/>
      <w:r w:rsidRPr="00E527C5">
        <w:rPr>
          <w:sz w:val="28"/>
          <w:szCs w:val="28"/>
          <w:lang w:val="ru-RU"/>
        </w:rPr>
        <w:t>період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хвороби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відрядженому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працівникові</w:t>
      </w:r>
      <w:proofErr w:type="spellEnd"/>
      <w:r w:rsidRPr="00E527C5">
        <w:rPr>
          <w:sz w:val="28"/>
          <w:szCs w:val="28"/>
          <w:lang w:val="ru-RU"/>
        </w:rPr>
        <w:t xml:space="preserve"> на </w:t>
      </w:r>
      <w:proofErr w:type="spellStart"/>
      <w:r w:rsidRPr="00E527C5">
        <w:rPr>
          <w:sz w:val="28"/>
          <w:szCs w:val="28"/>
          <w:lang w:val="ru-RU"/>
        </w:rPr>
        <w:t>загальних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527C5">
        <w:rPr>
          <w:sz w:val="28"/>
          <w:szCs w:val="28"/>
          <w:lang w:val="ru-RU"/>
        </w:rPr>
        <w:t>п</w:t>
      </w:r>
      <w:proofErr w:type="gramEnd"/>
      <w:r w:rsidRPr="00E527C5">
        <w:rPr>
          <w:sz w:val="28"/>
          <w:szCs w:val="28"/>
          <w:lang w:val="ru-RU"/>
        </w:rPr>
        <w:t>ідставах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виплачується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допомога</w:t>
      </w:r>
      <w:proofErr w:type="spellEnd"/>
      <w:r w:rsidRPr="00E527C5">
        <w:rPr>
          <w:sz w:val="28"/>
          <w:szCs w:val="28"/>
          <w:lang w:val="ru-RU"/>
        </w:rPr>
        <w:t xml:space="preserve"> з </w:t>
      </w:r>
      <w:proofErr w:type="spellStart"/>
      <w:r w:rsidRPr="00E527C5">
        <w:rPr>
          <w:sz w:val="28"/>
          <w:szCs w:val="28"/>
          <w:lang w:val="ru-RU"/>
        </w:rPr>
        <w:t>тимчасової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непрацездатності</w:t>
      </w:r>
      <w:proofErr w:type="spellEnd"/>
      <w:r w:rsidRPr="00E527C5">
        <w:rPr>
          <w:sz w:val="28"/>
          <w:szCs w:val="28"/>
          <w:lang w:val="ru-RU"/>
        </w:rPr>
        <w:t xml:space="preserve">. </w:t>
      </w:r>
    </w:p>
    <w:p w:rsidR="00EC65B5" w:rsidRDefault="00EC65B5" w:rsidP="00326183">
      <w:pPr>
        <w:pStyle w:val="ShiftAlt"/>
        <w:spacing w:line="240" w:lineRule="auto"/>
        <w:ind w:firstLine="709"/>
        <w:jc w:val="center"/>
        <w:rPr>
          <w:b/>
          <w:sz w:val="16"/>
          <w:szCs w:val="16"/>
          <w:lang w:val="ru-RU"/>
        </w:rPr>
      </w:pPr>
    </w:p>
    <w:p w:rsidR="00EC65B5" w:rsidRDefault="00EC65B5" w:rsidP="00326183">
      <w:pPr>
        <w:pStyle w:val="ShiftAlt"/>
        <w:spacing w:line="240" w:lineRule="auto"/>
        <w:ind w:firstLine="709"/>
        <w:jc w:val="center"/>
        <w:rPr>
          <w:b/>
          <w:sz w:val="16"/>
          <w:szCs w:val="16"/>
          <w:lang w:val="ru-RU"/>
        </w:rPr>
      </w:pPr>
    </w:p>
    <w:p w:rsidR="00EC65B5" w:rsidRDefault="00EC65B5" w:rsidP="00326183">
      <w:pPr>
        <w:pStyle w:val="ShiftAlt"/>
        <w:spacing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E527C5">
        <w:rPr>
          <w:b/>
          <w:sz w:val="28"/>
          <w:szCs w:val="28"/>
          <w:lang w:val="ru-RU"/>
        </w:rPr>
        <w:t xml:space="preserve">7. </w:t>
      </w:r>
      <w:proofErr w:type="spellStart"/>
      <w:r w:rsidRPr="00E527C5">
        <w:rPr>
          <w:b/>
          <w:sz w:val="28"/>
          <w:szCs w:val="28"/>
          <w:lang w:val="ru-RU"/>
        </w:rPr>
        <w:t>Прикінцеві</w:t>
      </w:r>
      <w:proofErr w:type="spellEnd"/>
      <w:r w:rsidRPr="00E527C5">
        <w:rPr>
          <w:b/>
          <w:sz w:val="28"/>
          <w:szCs w:val="28"/>
          <w:lang w:val="ru-RU"/>
        </w:rPr>
        <w:t xml:space="preserve"> </w:t>
      </w:r>
      <w:proofErr w:type="spellStart"/>
      <w:r w:rsidRPr="00E527C5">
        <w:rPr>
          <w:b/>
          <w:sz w:val="28"/>
          <w:szCs w:val="28"/>
          <w:lang w:val="ru-RU"/>
        </w:rPr>
        <w:t>положення</w:t>
      </w:r>
      <w:proofErr w:type="spellEnd"/>
    </w:p>
    <w:p w:rsidR="00426614" w:rsidRPr="00E527C5" w:rsidRDefault="00426614" w:rsidP="00326183">
      <w:pPr>
        <w:pStyle w:val="ShiftAlt"/>
        <w:spacing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EC65B5" w:rsidRDefault="00EC65B5" w:rsidP="004D5E24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  <w:r w:rsidRPr="00E527C5">
        <w:rPr>
          <w:sz w:val="28"/>
          <w:szCs w:val="28"/>
          <w:lang w:val="ru-RU"/>
        </w:rPr>
        <w:t xml:space="preserve"> 7.1. За </w:t>
      </w:r>
      <w:proofErr w:type="spellStart"/>
      <w:r w:rsidRPr="00E527C5">
        <w:rPr>
          <w:sz w:val="28"/>
          <w:szCs w:val="28"/>
          <w:lang w:val="ru-RU"/>
        </w:rPr>
        <w:t>невиконання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чи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порушення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вимог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цього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Положення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винних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осіб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може</w:t>
      </w:r>
      <w:proofErr w:type="spellEnd"/>
      <w:r w:rsidRPr="00E527C5">
        <w:rPr>
          <w:sz w:val="28"/>
          <w:szCs w:val="28"/>
          <w:lang w:val="ru-RU"/>
        </w:rPr>
        <w:t xml:space="preserve"> бути </w:t>
      </w:r>
      <w:proofErr w:type="spellStart"/>
      <w:r w:rsidRPr="00E527C5">
        <w:rPr>
          <w:sz w:val="28"/>
          <w:szCs w:val="28"/>
          <w:lang w:val="ru-RU"/>
        </w:rPr>
        <w:t>притягнуто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gramStart"/>
      <w:r w:rsidRPr="00E527C5">
        <w:rPr>
          <w:sz w:val="28"/>
          <w:szCs w:val="28"/>
          <w:lang w:val="ru-RU"/>
        </w:rPr>
        <w:t>до</w:t>
      </w:r>
      <w:proofErr w:type="gram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відповідальності</w:t>
      </w:r>
      <w:proofErr w:type="spellEnd"/>
      <w:r w:rsidRPr="00E527C5">
        <w:rPr>
          <w:sz w:val="28"/>
          <w:szCs w:val="28"/>
          <w:lang w:val="ru-RU"/>
        </w:rPr>
        <w:t xml:space="preserve">, у порядку, </w:t>
      </w:r>
      <w:proofErr w:type="spellStart"/>
      <w:r w:rsidRPr="00E527C5">
        <w:rPr>
          <w:sz w:val="28"/>
          <w:szCs w:val="28"/>
          <w:lang w:val="ru-RU"/>
        </w:rPr>
        <w:t>передбаченому</w:t>
      </w:r>
      <w:proofErr w:type="spellEnd"/>
      <w:r w:rsidRPr="00E527C5">
        <w:rPr>
          <w:sz w:val="28"/>
          <w:szCs w:val="28"/>
          <w:lang w:val="ru-RU"/>
        </w:rPr>
        <w:t xml:space="preserve"> </w:t>
      </w:r>
      <w:proofErr w:type="spellStart"/>
      <w:r w:rsidRPr="00E527C5">
        <w:rPr>
          <w:sz w:val="28"/>
          <w:szCs w:val="28"/>
          <w:lang w:val="ru-RU"/>
        </w:rPr>
        <w:t>законодавством</w:t>
      </w:r>
      <w:proofErr w:type="spellEnd"/>
      <w:r w:rsidRPr="00E527C5">
        <w:rPr>
          <w:sz w:val="28"/>
          <w:szCs w:val="28"/>
          <w:lang w:val="ru-RU"/>
        </w:rPr>
        <w:t>.</w:t>
      </w:r>
    </w:p>
    <w:p w:rsidR="006E569D" w:rsidRDefault="006E569D" w:rsidP="004D5E24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</w:p>
    <w:p w:rsidR="001E394E" w:rsidRDefault="001E394E" w:rsidP="004D5E24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</w:p>
    <w:p w:rsidR="001E394E" w:rsidRDefault="001E394E" w:rsidP="004D5E24">
      <w:pPr>
        <w:pStyle w:val="ShiftAlt"/>
        <w:spacing w:line="240" w:lineRule="auto"/>
        <w:ind w:firstLine="0"/>
        <w:rPr>
          <w:sz w:val="28"/>
          <w:szCs w:val="28"/>
          <w:lang w:val="ru-RU"/>
        </w:rPr>
      </w:pPr>
    </w:p>
    <w:p w:rsidR="001E394E" w:rsidRDefault="001E394E" w:rsidP="001E394E">
      <w:pPr>
        <w:pStyle w:val="ShiftAlt"/>
        <w:tabs>
          <w:tab w:val="left" w:pos="7088"/>
        </w:tabs>
        <w:spacing w:line="240" w:lineRule="auto"/>
        <w:ind w:firstLine="0"/>
        <w:rPr>
          <w:lang w:val="ru-RU"/>
        </w:rPr>
      </w:pPr>
      <w:r>
        <w:rPr>
          <w:sz w:val="28"/>
          <w:szCs w:val="28"/>
          <w:lang w:val="ru-RU"/>
        </w:rPr>
        <w:t>Заступник директора з НВР                                                 Алла КОЛЦУН</w:t>
      </w:r>
    </w:p>
    <w:sectPr w:rsidR="001E394E" w:rsidSect="00643AA9">
      <w:headerReference w:type="even" r:id="rId8"/>
      <w:headerReference w:type="default" r:id="rId9"/>
      <w:headerReference w:type="firs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7B" w:rsidRDefault="00E97C7B" w:rsidP="00B6654F">
      <w:r>
        <w:separator/>
      </w:r>
    </w:p>
  </w:endnote>
  <w:endnote w:type="continuationSeparator" w:id="0">
    <w:p w:rsidR="00E97C7B" w:rsidRDefault="00E97C7B" w:rsidP="00B6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7B" w:rsidRDefault="00E97C7B" w:rsidP="00B6654F">
      <w:r>
        <w:separator/>
      </w:r>
    </w:p>
  </w:footnote>
  <w:footnote w:type="continuationSeparator" w:id="0">
    <w:p w:rsidR="00E97C7B" w:rsidRDefault="00E97C7B" w:rsidP="00B66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B5" w:rsidRDefault="00EC65B5" w:rsidP="00CF63A2">
    <w:pPr>
      <w:pStyle w:val="a9"/>
      <w:framePr w:wrap="around" w:vAnchor="text" w:hAnchor="margin" w:xAlign="center" w:y="1"/>
      <w:rPr>
        <w:rStyle w:val="ab"/>
        <w:rFonts w:cs="Arial Unicode MS"/>
      </w:rPr>
    </w:pPr>
    <w:r>
      <w:rPr>
        <w:rStyle w:val="ab"/>
        <w:rFonts w:cs="Arial Unicode MS"/>
      </w:rPr>
      <w:fldChar w:fldCharType="begin"/>
    </w:r>
    <w:r>
      <w:rPr>
        <w:rStyle w:val="ab"/>
        <w:rFonts w:cs="Arial Unicode MS"/>
      </w:rPr>
      <w:instrText xml:space="preserve">PAGE  </w:instrText>
    </w:r>
    <w:r>
      <w:rPr>
        <w:rStyle w:val="ab"/>
        <w:rFonts w:cs="Arial Unicode MS"/>
      </w:rPr>
      <w:fldChar w:fldCharType="end"/>
    </w:r>
  </w:p>
  <w:p w:rsidR="00EC65B5" w:rsidRDefault="00EC65B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B5" w:rsidRDefault="00EC65B5" w:rsidP="00CF63A2">
    <w:pPr>
      <w:pStyle w:val="a9"/>
      <w:framePr w:wrap="around" w:vAnchor="text" w:hAnchor="margin" w:xAlign="center" w:y="1"/>
      <w:rPr>
        <w:rStyle w:val="ab"/>
        <w:rFonts w:cs="Arial Unicode MS"/>
      </w:rPr>
    </w:pPr>
    <w:r>
      <w:rPr>
        <w:rStyle w:val="ab"/>
        <w:rFonts w:cs="Arial Unicode MS"/>
      </w:rPr>
      <w:fldChar w:fldCharType="begin"/>
    </w:r>
    <w:r>
      <w:rPr>
        <w:rStyle w:val="ab"/>
        <w:rFonts w:cs="Arial Unicode MS"/>
      </w:rPr>
      <w:instrText xml:space="preserve">PAGE  </w:instrText>
    </w:r>
    <w:r>
      <w:rPr>
        <w:rStyle w:val="ab"/>
        <w:rFonts w:cs="Arial Unicode MS"/>
      </w:rPr>
      <w:fldChar w:fldCharType="separate"/>
    </w:r>
    <w:r w:rsidR="007F5820">
      <w:rPr>
        <w:rStyle w:val="ab"/>
        <w:rFonts w:cs="Arial Unicode MS"/>
        <w:noProof/>
      </w:rPr>
      <w:t>5</w:t>
    </w:r>
    <w:r>
      <w:rPr>
        <w:rStyle w:val="ab"/>
        <w:rFonts w:cs="Arial Unicode MS"/>
      </w:rPr>
      <w:fldChar w:fldCharType="end"/>
    </w:r>
  </w:p>
  <w:p w:rsidR="00EC65B5" w:rsidRDefault="00EC65B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AB" w:rsidRDefault="00D871A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60E9"/>
    <w:multiLevelType w:val="hybridMultilevel"/>
    <w:tmpl w:val="3FDE8B5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16005C4"/>
    <w:multiLevelType w:val="hybridMultilevel"/>
    <w:tmpl w:val="B26EA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954E6"/>
    <w:multiLevelType w:val="multilevel"/>
    <w:tmpl w:val="6A5600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4">
    <w:nsid w:val="6FAA0F4B"/>
    <w:multiLevelType w:val="hybridMultilevel"/>
    <w:tmpl w:val="BF9EC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79"/>
    <w:rsid w:val="00002482"/>
    <w:rsid w:val="000171AF"/>
    <w:rsid w:val="000224F2"/>
    <w:rsid w:val="000311F0"/>
    <w:rsid w:val="000A01A0"/>
    <w:rsid w:val="000A3604"/>
    <w:rsid w:val="000B1779"/>
    <w:rsid w:val="000B562C"/>
    <w:rsid w:val="000D1FFA"/>
    <w:rsid w:val="00153684"/>
    <w:rsid w:val="0016304E"/>
    <w:rsid w:val="001779CD"/>
    <w:rsid w:val="00187990"/>
    <w:rsid w:val="001A61B9"/>
    <w:rsid w:val="001D3823"/>
    <w:rsid w:val="001E10B5"/>
    <w:rsid w:val="001E3511"/>
    <w:rsid w:val="001E394E"/>
    <w:rsid w:val="001F54D4"/>
    <w:rsid w:val="001F6BA2"/>
    <w:rsid w:val="00227D94"/>
    <w:rsid w:val="00233F5A"/>
    <w:rsid w:val="00241A05"/>
    <w:rsid w:val="00243A8E"/>
    <w:rsid w:val="00252780"/>
    <w:rsid w:val="00262D6B"/>
    <w:rsid w:val="00287E8D"/>
    <w:rsid w:val="002A3379"/>
    <w:rsid w:val="002A6B70"/>
    <w:rsid w:val="002B1FDE"/>
    <w:rsid w:val="003209F9"/>
    <w:rsid w:val="00326183"/>
    <w:rsid w:val="00327DF8"/>
    <w:rsid w:val="00332E89"/>
    <w:rsid w:val="003513C4"/>
    <w:rsid w:val="00361379"/>
    <w:rsid w:val="00382225"/>
    <w:rsid w:val="00387784"/>
    <w:rsid w:val="003A577D"/>
    <w:rsid w:val="003C6569"/>
    <w:rsid w:val="003D0D07"/>
    <w:rsid w:val="003F0D14"/>
    <w:rsid w:val="0041462E"/>
    <w:rsid w:val="0042115F"/>
    <w:rsid w:val="00422ECE"/>
    <w:rsid w:val="00426614"/>
    <w:rsid w:val="004302FA"/>
    <w:rsid w:val="00433926"/>
    <w:rsid w:val="0045549A"/>
    <w:rsid w:val="00480D83"/>
    <w:rsid w:val="004B27CC"/>
    <w:rsid w:val="004D5E24"/>
    <w:rsid w:val="004E33DD"/>
    <w:rsid w:val="00523BF3"/>
    <w:rsid w:val="0052702E"/>
    <w:rsid w:val="00547CB5"/>
    <w:rsid w:val="0058389F"/>
    <w:rsid w:val="00596675"/>
    <w:rsid w:val="005A3428"/>
    <w:rsid w:val="005B5688"/>
    <w:rsid w:val="005D62EC"/>
    <w:rsid w:val="005E26A8"/>
    <w:rsid w:val="005E3C4B"/>
    <w:rsid w:val="005F09B1"/>
    <w:rsid w:val="00620726"/>
    <w:rsid w:val="00622E72"/>
    <w:rsid w:val="00633EED"/>
    <w:rsid w:val="006367E1"/>
    <w:rsid w:val="00643AA9"/>
    <w:rsid w:val="00643CF5"/>
    <w:rsid w:val="006450D7"/>
    <w:rsid w:val="00655D08"/>
    <w:rsid w:val="00671272"/>
    <w:rsid w:val="00671CE4"/>
    <w:rsid w:val="00676B4A"/>
    <w:rsid w:val="00692EF1"/>
    <w:rsid w:val="006A29FC"/>
    <w:rsid w:val="006A3749"/>
    <w:rsid w:val="006D74BB"/>
    <w:rsid w:val="006E1495"/>
    <w:rsid w:val="006E21B5"/>
    <w:rsid w:val="006E569D"/>
    <w:rsid w:val="006F2B1C"/>
    <w:rsid w:val="006F4711"/>
    <w:rsid w:val="006F6647"/>
    <w:rsid w:val="00711840"/>
    <w:rsid w:val="00727E6B"/>
    <w:rsid w:val="00744778"/>
    <w:rsid w:val="00751C67"/>
    <w:rsid w:val="00754A63"/>
    <w:rsid w:val="00781C74"/>
    <w:rsid w:val="00793818"/>
    <w:rsid w:val="007A50D2"/>
    <w:rsid w:val="007F53EE"/>
    <w:rsid w:val="007F5820"/>
    <w:rsid w:val="00800264"/>
    <w:rsid w:val="00801FDC"/>
    <w:rsid w:val="00814A5D"/>
    <w:rsid w:val="00822165"/>
    <w:rsid w:val="0082402D"/>
    <w:rsid w:val="0083604F"/>
    <w:rsid w:val="0084042D"/>
    <w:rsid w:val="00855948"/>
    <w:rsid w:val="00881471"/>
    <w:rsid w:val="008938B1"/>
    <w:rsid w:val="008965C0"/>
    <w:rsid w:val="008A7F3C"/>
    <w:rsid w:val="00913375"/>
    <w:rsid w:val="00915F5A"/>
    <w:rsid w:val="00953422"/>
    <w:rsid w:val="009836E6"/>
    <w:rsid w:val="00991F91"/>
    <w:rsid w:val="00992299"/>
    <w:rsid w:val="009A356E"/>
    <w:rsid w:val="009A49FA"/>
    <w:rsid w:val="009A702C"/>
    <w:rsid w:val="009C22A0"/>
    <w:rsid w:val="009E4997"/>
    <w:rsid w:val="009F3A3D"/>
    <w:rsid w:val="009F7A96"/>
    <w:rsid w:val="00A048FA"/>
    <w:rsid w:val="00A23DA6"/>
    <w:rsid w:val="00A369AD"/>
    <w:rsid w:val="00A449A6"/>
    <w:rsid w:val="00A64A85"/>
    <w:rsid w:val="00A7159B"/>
    <w:rsid w:val="00A73DF3"/>
    <w:rsid w:val="00A873A9"/>
    <w:rsid w:val="00A93941"/>
    <w:rsid w:val="00AA3C6D"/>
    <w:rsid w:val="00AB121B"/>
    <w:rsid w:val="00AB1DF9"/>
    <w:rsid w:val="00AB5244"/>
    <w:rsid w:val="00AB563F"/>
    <w:rsid w:val="00AD1CBE"/>
    <w:rsid w:val="00AE2ADD"/>
    <w:rsid w:val="00AE4A24"/>
    <w:rsid w:val="00AE4C68"/>
    <w:rsid w:val="00AE62E3"/>
    <w:rsid w:val="00AF4B99"/>
    <w:rsid w:val="00AF6B5F"/>
    <w:rsid w:val="00B11170"/>
    <w:rsid w:val="00B12611"/>
    <w:rsid w:val="00B13A6E"/>
    <w:rsid w:val="00B16929"/>
    <w:rsid w:val="00B32091"/>
    <w:rsid w:val="00B33DD5"/>
    <w:rsid w:val="00B40D6E"/>
    <w:rsid w:val="00B54B7A"/>
    <w:rsid w:val="00B632CC"/>
    <w:rsid w:val="00B65573"/>
    <w:rsid w:val="00B6654F"/>
    <w:rsid w:val="00B750C6"/>
    <w:rsid w:val="00B83DAA"/>
    <w:rsid w:val="00B925F3"/>
    <w:rsid w:val="00BF3528"/>
    <w:rsid w:val="00C004A1"/>
    <w:rsid w:val="00C24F30"/>
    <w:rsid w:val="00C42C4B"/>
    <w:rsid w:val="00C432B8"/>
    <w:rsid w:val="00C511E1"/>
    <w:rsid w:val="00C53943"/>
    <w:rsid w:val="00C57142"/>
    <w:rsid w:val="00C61BE1"/>
    <w:rsid w:val="00CA5D49"/>
    <w:rsid w:val="00CB7422"/>
    <w:rsid w:val="00CD1D19"/>
    <w:rsid w:val="00CE5AE3"/>
    <w:rsid w:val="00CE6606"/>
    <w:rsid w:val="00CE6FAD"/>
    <w:rsid w:val="00CF63A2"/>
    <w:rsid w:val="00D0584E"/>
    <w:rsid w:val="00D235B2"/>
    <w:rsid w:val="00D23C00"/>
    <w:rsid w:val="00D41B67"/>
    <w:rsid w:val="00D81DCC"/>
    <w:rsid w:val="00D843F0"/>
    <w:rsid w:val="00D871AB"/>
    <w:rsid w:val="00D92FC5"/>
    <w:rsid w:val="00D96A06"/>
    <w:rsid w:val="00DB5F56"/>
    <w:rsid w:val="00DC4368"/>
    <w:rsid w:val="00DD1803"/>
    <w:rsid w:val="00DD656D"/>
    <w:rsid w:val="00DD6C61"/>
    <w:rsid w:val="00DE32EF"/>
    <w:rsid w:val="00DE405F"/>
    <w:rsid w:val="00DE4C5A"/>
    <w:rsid w:val="00E24919"/>
    <w:rsid w:val="00E27397"/>
    <w:rsid w:val="00E3740E"/>
    <w:rsid w:val="00E527C5"/>
    <w:rsid w:val="00E62FDA"/>
    <w:rsid w:val="00E645F3"/>
    <w:rsid w:val="00E65FC3"/>
    <w:rsid w:val="00E97C7B"/>
    <w:rsid w:val="00EB5445"/>
    <w:rsid w:val="00EC65B5"/>
    <w:rsid w:val="00EC7317"/>
    <w:rsid w:val="00EE70E8"/>
    <w:rsid w:val="00EF1C78"/>
    <w:rsid w:val="00F110F3"/>
    <w:rsid w:val="00F17D22"/>
    <w:rsid w:val="00F23A5D"/>
    <w:rsid w:val="00F36F36"/>
    <w:rsid w:val="00F56899"/>
    <w:rsid w:val="00F84787"/>
    <w:rsid w:val="00F8688F"/>
    <w:rsid w:val="00F9544C"/>
    <w:rsid w:val="00FA0A5E"/>
    <w:rsid w:val="00FC7A71"/>
    <w:rsid w:val="00FF03BA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A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645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A369AD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8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369AD"/>
    <w:rPr>
      <w:rFonts w:ascii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3">
    <w:name w:val="Основной текст (3)_"/>
    <w:link w:val="30"/>
    <w:uiPriority w:val="99"/>
    <w:locked/>
    <w:rsid w:val="00A369AD"/>
    <w:rPr>
      <w:rFonts w:ascii="Times New Roman" w:hAnsi="Times New Roman"/>
      <w:b/>
      <w:sz w:val="1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369AD"/>
    <w:pPr>
      <w:shd w:val="clear" w:color="auto" w:fill="FFFFFF"/>
      <w:spacing w:before="360" w:after="240" w:line="240" w:lineRule="atLeast"/>
      <w:jc w:val="both"/>
    </w:pPr>
    <w:rPr>
      <w:rFonts w:ascii="Times New Roman" w:eastAsia="Calibri" w:hAnsi="Times New Roman" w:cs="Times New Roman"/>
      <w:b/>
      <w:color w:val="auto"/>
      <w:sz w:val="14"/>
      <w:szCs w:val="20"/>
      <w:lang w:val="ru-RU" w:eastAsia="ru-RU"/>
    </w:rPr>
  </w:style>
  <w:style w:type="paragraph" w:customStyle="1" w:styleId="ShiftAlt">
    <w:name w:val="Додаток_основной_текст (Додаток___Shift+Alt)"/>
    <w:uiPriority w:val="99"/>
    <w:rsid w:val="00CE6FAD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Times New Roman" w:hAnsi="Times New Roman" w:cs="Myriad Pro"/>
      <w:color w:val="000000"/>
      <w:sz w:val="24"/>
      <w:szCs w:val="18"/>
      <w:lang w:val="uk-UA" w:eastAsia="en-US"/>
    </w:rPr>
  </w:style>
  <w:style w:type="paragraph" w:customStyle="1" w:styleId="Ctrl0">
    <w:name w:val="Статья_основной_текст (Статья ___Ctrl)"/>
    <w:uiPriority w:val="99"/>
    <w:rsid w:val="00EF1C78"/>
    <w:pPr>
      <w:autoSpaceDE w:val="0"/>
      <w:autoSpaceDN w:val="0"/>
      <w:adjustRightInd w:val="0"/>
      <w:spacing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 w:eastAsia="en-US"/>
    </w:rPr>
  </w:style>
  <w:style w:type="character" w:customStyle="1" w:styleId="Italic">
    <w:name w:val="Italic"/>
    <w:uiPriority w:val="99"/>
    <w:rsid w:val="00EF1C78"/>
    <w:rPr>
      <w:rFonts w:ascii="Times New Roman" w:hAnsi="Times New Roman"/>
      <w:i/>
    </w:rPr>
  </w:style>
  <w:style w:type="paragraph" w:customStyle="1" w:styleId="3ShiftAlt">
    <w:name w:val="Додаток_заголовок 3 (Додаток___Shift+Alt)"/>
    <w:uiPriority w:val="99"/>
    <w:rsid w:val="00B6654F"/>
    <w:pPr>
      <w:suppressAutoHyphens/>
      <w:autoSpaceDE w:val="0"/>
      <w:autoSpaceDN w:val="0"/>
      <w:adjustRightInd w:val="0"/>
      <w:spacing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 w:eastAsia="en-US"/>
    </w:rPr>
  </w:style>
  <w:style w:type="paragraph" w:customStyle="1" w:styleId="Ctrl1">
    <w:name w:val="Статья_сноска (Статья ___Ctrl)"/>
    <w:uiPriority w:val="99"/>
    <w:rsid w:val="00B6654F"/>
    <w:pPr>
      <w:tabs>
        <w:tab w:val="left" w:pos="140"/>
      </w:tabs>
      <w:autoSpaceDE w:val="0"/>
      <w:autoSpaceDN w:val="0"/>
      <w:adjustRightInd w:val="0"/>
      <w:spacing w:line="160" w:lineRule="atLeast"/>
      <w:jc w:val="both"/>
      <w:textAlignment w:val="center"/>
    </w:pPr>
    <w:rPr>
      <w:rFonts w:ascii="Times New Roman" w:hAnsi="Times New Roman" w:cs="Arno Pro"/>
      <w:color w:val="000000"/>
      <w:sz w:val="20"/>
      <w:szCs w:val="15"/>
      <w:lang w:val="uk-UA" w:eastAsia="en-US"/>
    </w:rPr>
  </w:style>
  <w:style w:type="character" w:customStyle="1" w:styleId="Bold">
    <w:name w:val="Bold"/>
    <w:uiPriority w:val="99"/>
    <w:rsid w:val="00B6654F"/>
    <w:rPr>
      <w:rFonts w:ascii="Times New Roman" w:hAnsi="Times New Roman"/>
      <w:b/>
    </w:rPr>
  </w:style>
  <w:style w:type="paragraph" w:customStyle="1" w:styleId="Ctrl">
    <w:name w:val="Статья_список_с_подсечками (Статья ___Ctrl)"/>
    <w:uiPriority w:val="99"/>
    <w:rsid w:val="00B6654F"/>
    <w:pPr>
      <w:numPr>
        <w:numId w:val="1"/>
      </w:numPr>
      <w:autoSpaceDE w:val="0"/>
      <w:autoSpaceDN w:val="0"/>
      <w:adjustRightInd w:val="0"/>
      <w:spacing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 w:eastAsia="en-US"/>
    </w:rPr>
  </w:style>
  <w:style w:type="character" w:customStyle="1" w:styleId="a3">
    <w:name w:val="Верхній_індекс"/>
    <w:uiPriority w:val="99"/>
    <w:rsid w:val="00B6654F"/>
    <w:rPr>
      <w:vertAlign w:val="superscript"/>
    </w:rPr>
  </w:style>
  <w:style w:type="character" w:styleId="a4">
    <w:name w:val="footnote reference"/>
    <w:basedOn w:val="a0"/>
    <w:uiPriority w:val="99"/>
    <w:semiHidden/>
    <w:rsid w:val="00B6654F"/>
    <w:rPr>
      <w:rFonts w:cs="Times New Roman"/>
      <w:vertAlign w:val="superscript"/>
    </w:rPr>
  </w:style>
  <w:style w:type="paragraph" w:styleId="a5">
    <w:name w:val="Normal (Web)"/>
    <w:basedOn w:val="a"/>
    <w:uiPriority w:val="99"/>
    <w:semiHidden/>
    <w:rsid w:val="00D41B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a6">
    <w:name w:val="Hyperlink"/>
    <w:basedOn w:val="a0"/>
    <w:uiPriority w:val="99"/>
    <w:semiHidden/>
    <w:rsid w:val="00D41B67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C61B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61BE1"/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paragraph" w:styleId="a9">
    <w:name w:val="header"/>
    <w:basedOn w:val="a"/>
    <w:link w:val="aa"/>
    <w:uiPriority w:val="99"/>
    <w:rsid w:val="00A873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43CF5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styleId="ab">
    <w:name w:val="page number"/>
    <w:basedOn w:val="a0"/>
    <w:uiPriority w:val="99"/>
    <w:rsid w:val="00A873A9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871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1AB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A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645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A369AD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8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369AD"/>
    <w:rPr>
      <w:rFonts w:ascii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3">
    <w:name w:val="Основной текст (3)_"/>
    <w:link w:val="30"/>
    <w:uiPriority w:val="99"/>
    <w:locked/>
    <w:rsid w:val="00A369AD"/>
    <w:rPr>
      <w:rFonts w:ascii="Times New Roman" w:hAnsi="Times New Roman"/>
      <w:b/>
      <w:sz w:val="1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369AD"/>
    <w:pPr>
      <w:shd w:val="clear" w:color="auto" w:fill="FFFFFF"/>
      <w:spacing w:before="360" w:after="240" w:line="240" w:lineRule="atLeast"/>
      <w:jc w:val="both"/>
    </w:pPr>
    <w:rPr>
      <w:rFonts w:ascii="Times New Roman" w:eastAsia="Calibri" w:hAnsi="Times New Roman" w:cs="Times New Roman"/>
      <w:b/>
      <w:color w:val="auto"/>
      <w:sz w:val="14"/>
      <w:szCs w:val="20"/>
      <w:lang w:val="ru-RU" w:eastAsia="ru-RU"/>
    </w:rPr>
  </w:style>
  <w:style w:type="paragraph" w:customStyle="1" w:styleId="ShiftAlt">
    <w:name w:val="Додаток_основной_текст (Додаток___Shift+Alt)"/>
    <w:uiPriority w:val="99"/>
    <w:rsid w:val="00CE6FAD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Times New Roman" w:hAnsi="Times New Roman" w:cs="Myriad Pro"/>
      <w:color w:val="000000"/>
      <w:sz w:val="24"/>
      <w:szCs w:val="18"/>
      <w:lang w:val="uk-UA" w:eastAsia="en-US"/>
    </w:rPr>
  </w:style>
  <w:style w:type="paragraph" w:customStyle="1" w:styleId="Ctrl0">
    <w:name w:val="Статья_основной_текст (Статья ___Ctrl)"/>
    <w:uiPriority w:val="99"/>
    <w:rsid w:val="00EF1C78"/>
    <w:pPr>
      <w:autoSpaceDE w:val="0"/>
      <w:autoSpaceDN w:val="0"/>
      <w:adjustRightInd w:val="0"/>
      <w:spacing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 w:eastAsia="en-US"/>
    </w:rPr>
  </w:style>
  <w:style w:type="character" w:customStyle="1" w:styleId="Italic">
    <w:name w:val="Italic"/>
    <w:uiPriority w:val="99"/>
    <w:rsid w:val="00EF1C78"/>
    <w:rPr>
      <w:rFonts w:ascii="Times New Roman" w:hAnsi="Times New Roman"/>
      <w:i/>
    </w:rPr>
  </w:style>
  <w:style w:type="paragraph" w:customStyle="1" w:styleId="3ShiftAlt">
    <w:name w:val="Додаток_заголовок 3 (Додаток___Shift+Alt)"/>
    <w:uiPriority w:val="99"/>
    <w:rsid w:val="00B6654F"/>
    <w:pPr>
      <w:suppressAutoHyphens/>
      <w:autoSpaceDE w:val="0"/>
      <w:autoSpaceDN w:val="0"/>
      <w:adjustRightInd w:val="0"/>
      <w:spacing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 w:eastAsia="en-US"/>
    </w:rPr>
  </w:style>
  <w:style w:type="paragraph" w:customStyle="1" w:styleId="Ctrl1">
    <w:name w:val="Статья_сноска (Статья ___Ctrl)"/>
    <w:uiPriority w:val="99"/>
    <w:rsid w:val="00B6654F"/>
    <w:pPr>
      <w:tabs>
        <w:tab w:val="left" w:pos="140"/>
      </w:tabs>
      <w:autoSpaceDE w:val="0"/>
      <w:autoSpaceDN w:val="0"/>
      <w:adjustRightInd w:val="0"/>
      <w:spacing w:line="160" w:lineRule="atLeast"/>
      <w:jc w:val="both"/>
      <w:textAlignment w:val="center"/>
    </w:pPr>
    <w:rPr>
      <w:rFonts w:ascii="Times New Roman" w:hAnsi="Times New Roman" w:cs="Arno Pro"/>
      <w:color w:val="000000"/>
      <w:sz w:val="20"/>
      <w:szCs w:val="15"/>
      <w:lang w:val="uk-UA" w:eastAsia="en-US"/>
    </w:rPr>
  </w:style>
  <w:style w:type="character" w:customStyle="1" w:styleId="Bold">
    <w:name w:val="Bold"/>
    <w:uiPriority w:val="99"/>
    <w:rsid w:val="00B6654F"/>
    <w:rPr>
      <w:rFonts w:ascii="Times New Roman" w:hAnsi="Times New Roman"/>
      <w:b/>
    </w:rPr>
  </w:style>
  <w:style w:type="paragraph" w:customStyle="1" w:styleId="Ctrl">
    <w:name w:val="Статья_список_с_подсечками (Статья ___Ctrl)"/>
    <w:uiPriority w:val="99"/>
    <w:rsid w:val="00B6654F"/>
    <w:pPr>
      <w:numPr>
        <w:numId w:val="1"/>
      </w:numPr>
      <w:autoSpaceDE w:val="0"/>
      <w:autoSpaceDN w:val="0"/>
      <w:adjustRightInd w:val="0"/>
      <w:spacing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 w:eastAsia="en-US"/>
    </w:rPr>
  </w:style>
  <w:style w:type="character" w:customStyle="1" w:styleId="a3">
    <w:name w:val="Верхній_індекс"/>
    <w:uiPriority w:val="99"/>
    <w:rsid w:val="00B6654F"/>
    <w:rPr>
      <w:vertAlign w:val="superscript"/>
    </w:rPr>
  </w:style>
  <w:style w:type="character" w:styleId="a4">
    <w:name w:val="footnote reference"/>
    <w:basedOn w:val="a0"/>
    <w:uiPriority w:val="99"/>
    <w:semiHidden/>
    <w:rsid w:val="00B6654F"/>
    <w:rPr>
      <w:rFonts w:cs="Times New Roman"/>
      <w:vertAlign w:val="superscript"/>
    </w:rPr>
  </w:style>
  <w:style w:type="paragraph" w:styleId="a5">
    <w:name w:val="Normal (Web)"/>
    <w:basedOn w:val="a"/>
    <w:uiPriority w:val="99"/>
    <w:semiHidden/>
    <w:rsid w:val="00D41B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a6">
    <w:name w:val="Hyperlink"/>
    <w:basedOn w:val="a0"/>
    <w:uiPriority w:val="99"/>
    <w:semiHidden/>
    <w:rsid w:val="00D41B67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C61B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61BE1"/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paragraph" w:styleId="a9">
    <w:name w:val="header"/>
    <w:basedOn w:val="a"/>
    <w:link w:val="aa"/>
    <w:uiPriority w:val="99"/>
    <w:rsid w:val="00A873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43CF5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styleId="ab">
    <w:name w:val="page number"/>
    <w:basedOn w:val="a0"/>
    <w:uiPriority w:val="99"/>
    <w:rsid w:val="00A873A9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871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1AB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6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5</Pages>
  <Words>7275</Words>
  <Characters>4148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2025-10-08T06:34:00Z</cp:lastPrinted>
  <dcterms:created xsi:type="dcterms:W3CDTF">2025-10-02T09:03:00Z</dcterms:created>
  <dcterms:modified xsi:type="dcterms:W3CDTF">2025-10-08T06:34:00Z</dcterms:modified>
</cp:coreProperties>
</file>